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3EC0" w:rsidRPr="00484822" w:rsidRDefault="00C14F47" w:rsidP="00484822">
      <w:pPr>
        <w:autoSpaceDE w:val="0"/>
        <w:autoSpaceDN w:val="0"/>
        <w:adjustRightInd w:val="0"/>
        <w:spacing w:after="0" w:line="240" w:lineRule="auto"/>
        <w:ind w:left="360"/>
        <w:jc w:val="center"/>
        <w:rPr>
          <w:rFonts w:ascii="Arial" w:hAnsi="Arial" w:cs="Arial"/>
          <w:b/>
          <w:bCs/>
          <w:kern w:val="24"/>
        </w:rPr>
      </w:pPr>
      <w:r w:rsidRPr="00484822">
        <w:rPr>
          <w:rFonts w:ascii="Arial" w:hAnsi="Arial" w:cs="Arial"/>
          <w:b/>
          <w:bCs/>
          <w:kern w:val="24"/>
          <w:u w:val="single"/>
        </w:rPr>
        <w:br/>
      </w:r>
      <w:r w:rsidRPr="00484822">
        <w:rPr>
          <w:rFonts w:ascii="Arial" w:hAnsi="Arial" w:cs="Arial"/>
          <w:b/>
          <w:bCs/>
          <w:kern w:val="24"/>
        </w:rPr>
        <w:t>V Jornada TAB</w:t>
      </w:r>
    </w:p>
    <w:p w:rsidR="00C14F47" w:rsidRPr="00484822" w:rsidRDefault="00C14F47" w:rsidP="00484822">
      <w:pPr>
        <w:autoSpaceDE w:val="0"/>
        <w:autoSpaceDN w:val="0"/>
        <w:adjustRightInd w:val="0"/>
        <w:spacing w:after="0" w:line="240" w:lineRule="auto"/>
        <w:ind w:left="360"/>
        <w:jc w:val="center"/>
        <w:rPr>
          <w:rFonts w:ascii="Arial" w:hAnsi="Arial" w:cs="Arial"/>
          <w:b/>
          <w:bCs/>
          <w:kern w:val="24"/>
        </w:rPr>
      </w:pPr>
      <w:r w:rsidRPr="00484822">
        <w:rPr>
          <w:rFonts w:ascii="Arial" w:hAnsi="Arial" w:cs="Arial"/>
          <w:b/>
          <w:bCs/>
          <w:kern w:val="24"/>
        </w:rPr>
        <w:t>"Temas Actuales en Bibliotecología"</w:t>
      </w:r>
    </w:p>
    <w:p w:rsidR="00493EC0" w:rsidRDefault="00493EC0" w:rsidP="00484822">
      <w:pPr>
        <w:autoSpaceDE w:val="0"/>
        <w:autoSpaceDN w:val="0"/>
        <w:adjustRightInd w:val="0"/>
        <w:spacing w:after="0" w:line="240" w:lineRule="auto"/>
        <w:ind w:left="360"/>
        <w:jc w:val="center"/>
        <w:rPr>
          <w:rFonts w:ascii="Arial" w:hAnsi="Arial" w:cs="Arial"/>
          <w:b/>
          <w:bCs/>
          <w:kern w:val="24"/>
        </w:rPr>
      </w:pPr>
      <w:r w:rsidRPr="00484822">
        <w:rPr>
          <w:rFonts w:ascii="Arial" w:hAnsi="Arial" w:cs="Arial"/>
          <w:b/>
          <w:bCs/>
          <w:kern w:val="24"/>
        </w:rPr>
        <w:t>Viernes 31 de Octubre de 2014</w:t>
      </w:r>
    </w:p>
    <w:p w:rsidR="00C5729D" w:rsidRPr="00484822" w:rsidRDefault="00C5729D" w:rsidP="00484822">
      <w:pPr>
        <w:autoSpaceDE w:val="0"/>
        <w:autoSpaceDN w:val="0"/>
        <w:adjustRightInd w:val="0"/>
        <w:spacing w:after="0" w:line="240" w:lineRule="auto"/>
        <w:ind w:left="360"/>
        <w:jc w:val="center"/>
        <w:rPr>
          <w:rFonts w:ascii="Arial" w:hAnsi="Arial" w:cs="Arial"/>
          <w:b/>
          <w:bCs/>
          <w:kern w:val="24"/>
        </w:rPr>
      </w:pPr>
    </w:p>
    <w:p w:rsidR="00C14F47" w:rsidRPr="00484822" w:rsidRDefault="00C14F47" w:rsidP="00484822">
      <w:pPr>
        <w:autoSpaceDE w:val="0"/>
        <w:autoSpaceDN w:val="0"/>
        <w:adjustRightInd w:val="0"/>
        <w:spacing w:after="0" w:line="240" w:lineRule="auto"/>
        <w:ind w:left="360"/>
        <w:jc w:val="both"/>
        <w:rPr>
          <w:rFonts w:ascii="Arial" w:hAnsi="Arial" w:cs="Arial"/>
          <w:b/>
          <w:bCs/>
          <w:kern w:val="24"/>
          <w:u w:val="single"/>
        </w:rPr>
      </w:pPr>
    </w:p>
    <w:p w:rsidR="00484822" w:rsidRDefault="00C14F47" w:rsidP="00484822">
      <w:pPr>
        <w:pStyle w:val="NormalWeb"/>
        <w:spacing w:before="0" w:beforeAutospacing="0" w:after="0" w:afterAutospacing="0" w:line="360" w:lineRule="auto"/>
        <w:jc w:val="center"/>
        <w:rPr>
          <w:rFonts w:ascii="Arial" w:hAnsi="Arial" w:cs="Arial"/>
          <w:b/>
          <w:bCs/>
          <w:kern w:val="24"/>
        </w:rPr>
      </w:pPr>
      <w:r w:rsidRPr="00484822">
        <w:rPr>
          <w:rFonts w:ascii="Arial" w:hAnsi="Arial" w:cs="Arial"/>
          <w:b/>
          <w:bCs/>
          <w:kern w:val="24"/>
          <w:u w:val="single"/>
        </w:rPr>
        <w:t>Interfaces para Repositorios Institucionales</w:t>
      </w:r>
      <w:r w:rsidRPr="00484822">
        <w:rPr>
          <w:rFonts w:ascii="Arial" w:hAnsi="Arial" w:cs="Arial"/>
          <w:b/>
          <w:bCs/>
          <w:kern w:val="24"/>
          <w:u w:val="single"/>
        </w:rPr>
        <w:br/>
        <w:t xml:space="preserve">Dspace: </w:t>
      </w:r>
      <w:r w:rsidR="00493EC0" w:rsidRPr="00484822">
        <w:rPr>
          <w:rFonts w:ascii="Arial" w:hAnsi="Arial" w:cs="Arial"/>
          <w:b/>
          <w:bCs/>
          <w:kern w:val="24"/>
          <w:u w:val="single"/>
        </w:rPr>
        <w:t xml:space="preserve"> </w:t>
      </w:r>
      <w:r w:rsidRPr="00484822">
        <w:rPr>
          <w:rFonts w:ascii="Arial" w:hAnsi="Arial" w:cs="Arial"/>
          <w:b/>
          <w:bCs/>
          <w:i/>
          <w:iCs/>
          <w:kern w:val="24"/>
        </w:rPr>
        <w:t>XML, JSP y móvil</w:t>
      </w:r>
      <w:r w:rsidRPr="00484822">
        <w:rPr>
          <w:rFonts w:ascii="Arial" w:hAnsi="Arial" w:cs="Arial"/>
          <w:b/>
          <w:bCs/>
          <w:kern w:val="24"/>
          <w:u w:val="single"/>
        </w:rPr>
        <w:t xml:space="preserve"> </w:t>
      </w:r>
      <w:r w:rsidRPr="00484822">
        <w:rPr>
          <w:rFonts w:ascii="Arial" w:hAnsi="Arial" w:cs="Arial"/>
          <w:b/>
          <w:bCs/>
          <w:kern w:val="24"/>
        </w:rPr>
        <w:br/>
      </w:r>
    </w:p>
    <w:p w:rsidR="00493EC0" w:rsidRPr="00484822" w:rsidRDefault="00C14F47" w:rsidP="00484822">
      <w:pPr>
        <w:pStyle w:val="NormalWeb"/>
        <w:spacing w:before="0" w:beforeAutospacing="0" w:after="0" w:afterAutospacing="0" w:line="360" w:lineRule="auto"/>
        <w:jc w:val="center"/>
        <w:rPr>
          <w:rFonts w:ascii="Arial" w:hAnsi="Arial" w:cs="Arial"/>
          <w:color w:val="000000"/>
        </w:rPr>
      </w:pPr>
      <w:r w:rsidRPr="00484822">
        <w:rPr>
          <w:rFonts w:ascii="Arial" w:hAnsi="Arial" w:cs="Arial"/>
          <w:b/>
          <w:bCs/>
          <w:kern w:val="24"/>
        </w:rPr>
        <w:br/>
      </w:r>
    </w:p>
    <w:p w:rsidR="00493EC0" w:rsidRPr="00484822" w:rsidRDefault="00493EC0" w:rsidP="00484822">
      <w:pPr>
        <w:pStyle w:val="NormalWeb"/>
        <w:spacing w:before="0" w:beforeAutospacing="0" w:after="0" w:afterAutospacing="0" w:line="360" w:lineRule="auto"/>
        <w:jc w:val="right"/>
        <w:rPr>
          <w:rFonts w:ascii="Arial" w:hAnsi="Arial" w:cs="Arial"/>
          <w:color w:val="000000"/>
          <w:sz w:val="22"/>
          <w:szCs w:val="22"/>
        </w:rPr>
      </w:pPr>
      <w:r w:rsidRPr="00484822">
        <w:rPr>
          <w:rFonts w:ascii="Arial" w:hAnsi="Arial" w:cs="Arial"/>
          <w:color w:val="000000"/>
          <w:sz w:val="22"/>
          <w:szCs w:val="22"/>
        </w:rPr>
        <w:t>Bib. Doc. Juan Pablo Álvarez</w:t>
      </w:r>
    </w:p>
    <w:p w:rsidR="00493EC0" w:rsidRPr="00484822" w:rsidRDefault="00493EC0" w:rsidP="00484822">
      <w:pPr>
        <w:pStyle w:val="NormalWeb"/>
        <w:spacing w:before="0" w:beforeAutospacing="0" w:after="0" w:afterAutospacing="0" w:line="360" w:lineRule="auto"/>
        <w:jc w:val="right"/>
        <w:rPr>
          <w:rFonts w:ascii="Arial" w:hAnsi="Arial" w:cs="Arial"/>
          <w:color w:val="000000"/>
          <w:sz w:val="22"/>
          <w:szCs w:val="22"/>
        </w:rPr>
      </w:pPr>
      <w:r w:rsidRPr="00484822">
        <w:rPr>
          <w:rFonts w:ascii="Arial" w:hAnsi="Arial" w:cs="Arial"/>
          <w:i/>
          <w:iCs/>
          <w:color w:val="000000"/>
          <w:sz w:val="22"/>
          <w:szCs w:val="22"/>
        </w:rPr>
        <w:t>Facultad de Psicología. Universidad Nacional de Mar del Plata.</w:t>
      </w:r>
    </w:p>
    <w:p w:rsidR="00493EC0" w:rsidRPr="00C5729D" w:rsidRDefault="003C3FE8" w:rsidP="00484822">
      <w:pPr>
        <w:pStyle w:val="NormalWeb"/>
        <w:spacing w:before="0" w:beforeAutospacing="0" w:after="0" w:afterAutospacing="0" w:line="360" w:lineRule="auto"/>
        <w:jc w:val="right"/>
        <w:rPr>
          <w:rFonts w:ascii="Arial" w:hAnsi="Arial" w:cs="Arial"/>
          <w:color w:val="000000"/>
          <w:sz w:val="22"/>
          <w:szCs w:val="22"/>
          <w:lang w:val="en-US"/>
        </w:rPr>
      </w:pPr>
      <w:hyperlink r:id="rId7" w:history="1">
        <w:r w:rsidR="00493EC0" w:rsidRPr="00C5729D">
          <w:rPr>
            <w:rStyle w:val="Hipervnculo"/>
            <w:rFonts w:ascii="Arial" w:hAnsi="Arial" w:cs="Arial"/>
            <w:color w:val="0000FF"/>
            <w:sz w:val="22"/>
            <w:szCs w:val="22"/>
            <w:lang w:val="en-US"/>
          </w:rPr>
          <w:t>ajuampia@gmail.com</w:t>
        </w:r>
      </w:hyperlink>
    </w:p>
    <w:p w:rsidR="00493EC0" w:rsidRPr="00C5729D" w:rsidRDefault="00493EC0" w:rsidP="00484822">
      <w:pPr>
        <w:pStyle w:val="NormalWeb"/>
        <w:spacing w:before="0" w:beforeAutospacing="0" w:after="0" w:afterAutospacing="0" w:line="360" w:lineRule="auto"/>
        <w:jc w:val="right"/>
        <w:rPr>
          <w:rFonts w:ascii="Arial" w:hAnsi="Arial" w:cs="Arial"/>
          <w:color w:val="000000"/>
          <w:sz w:val="22"/>
          <w:szCs w:val="22"/>
          <w:lang w:val="en-US"/>
        </w:rPr>
      </w:pPr>
    </w:p>
    <w:p w:rsidR="00493EC0" w:rsidRPr="00C5729D" w:rsidRDefault="00493EC0" w:rsidP="00484822">
      <w:pPr>
        <w:autoSpaceDE w:val="0"/>
        <w:autoSpaceDN w:val="0"/>
        <w:adjustRightInd w:val="0"/>
        <w:spacing w:before="120" w:after="120" w:line="240" w:lineRule="auto"/>
        <w:ind w:left="357"/>
        <w:jc w:val="right"/>
        <w:rPr>
          <w:rFonts w:ascii="Arial" w:hAnsi="Arial" w:cs="Arial"/>
          <w:bCs/>
          <w:kern w:val="24"/>
          <w:lang w:val="en-US"/>
        </w:rPr>
      </w:pPr>
      <w:r w:rsidRPr="00C5729D">
        <w:rPr>
          <w:rFonts w:ascii="Arial" w:hAnsi="Arial" w:cs="Arial"/>
          <w:bCs/>
          <w:kern w:val="24"/>
          <w:lang w:val="en-US"/>
        </w:rPr>
        <w:t>Bib. Doc. Andrea Maglione</w:t>
      </w:r>
    </w:p>
    <w:p w:rsidR="00493EC0" w:rsidRPr="00484822" w:rsidRDefault="00493EC0" w:rsidP="00484822">
      <w:pPr>
        <w:autoSpaceDE w:val="0"/>
        <w:autoSpaceDN w:val="0"/>
        <w:adjustRightInd w:val="0"/>
        <w:spacing w:before="120" w:after="120" w:line="240" w:lineRule="auto"/>
        <w:ind w:left="357"/>
        <w:jc w:val="right"/>
        <w:rPr>
          <w:rFonts w:ascii="Arial" w:hAnsi="Arial" w:cs="Arial"/>
          <w:bCs/>
          <w:i/>
          <w:kern w:val="24"/>
        </w:rPr>
      </w:pPr>
      <w:r w:rsidRPr="00484822">
        <w:rPr>
          <w:rFonts w:ascii="Arial" w:hAnsi="Arial" w:cs="Arial"/>
          <w:bCs/>
          <w:i/>
          <w:kern w:val="24"/>
        </w:rPr>
        <w:t xml:space="preserve">Facultad de Ciencias de la Salud y Servicio Social. </w:t>
      </w:r>
      <w:r w:rsidRPr="00484822">
        <w:rPr>
          <w:rFonts w:ascii="Arial" w:eastAsia="Calibri" w:hAnsi="Arial" w:cs="Arial"/>
          <w:i/>
          <w:iCs/>
          <w:color w:val="000000"/>
        </w:rPr>
        <w:t>Universidad Nacional de Mar del Plata</w:t>
      </w:r>
    </w:p>
    <w:p w:rsidR="00493EC0" w:rsidRPr="00C5729D" w:rsidRDefault="003C3FE8" w:rsidP="00484822">
      <w:pPr>
        <w:autoSpaceDE w:val="0"/>
        <w:autoSpaceDN w:val="0"/>
        <w:adjustRightInd w:val="0"/>
        <w:spacing w:before="120" w:after="120" w:line="240" w:lineRule="auto"/>
        <w:ind w:left="357"/>
        <w:jc w:val="right"/>
        <w:rPr>
          <w:rFonts w:ascii="Arial" w:hAnsi="Arial" w:cs="Arial"/>
          <w:bCs/>
          <w:i/>
          <w:kern w:val="24"/>
          <w:lang w:val="en-US"/>
        </w:rPr>
      </w:pPr>
      <w:hyperlink r:id="rId8" w:history="1">
        <w:r w:rsidR="00493EC0" w:rsidRPr="00C5729D">
          <w:rPr>
            <w:rStyle w:val="Hipervnculo"/>
            <w:rFonts w:ascii="Arial" w:hAnsi="Arial" w:cs="Arial"/>
            <w:bCs/>
            <w:i/>
            <w:kern w:val="24"/>
            <w:lang w:val="en-US"/>
          </w:rPr>
          <w:t>andrea.e.maglione@gmail.com</w:t>
        </w:r>
      </w:hyperlink>
      <w:r w:rsidR="00493EC0" w:rsidRPr="00C5729D">
        <w:rPr>
          <w:rFonts w:ascii="Arial" w:hAnsi="Arial" w:cs="Arial"/>
          <w:bCs/>
          <w:i/>
          <w:kern w:val="24"/>
          <w:lang w:val="en-US"/>
        </w:rPr>
        <w:t xml:space="preserve"> </w:t>
      </w:r>
    </w:p>
    <w:p w:rsidR="00493EC0" w:rsidRPr="00C5729D" w:rsidRDefault="00493EC0" w:rsidP="00484822">
      <w:pPr>
        <w:autoSpaceDE w:val="0"/>
        <w:autoSpaceDN w:val="0"/>
        <w:adjustRightInd w:val="0"/>
        <w:spacing w:before="120" w:after="120" w:line="240" w:lineRule="auto"/>
        <w:ind w:left="357"/>
        <w:jc w:val="right"/>
        <w:rPr>
          <w:rFonts w:ascii="Arial" w:hAnsi="Arial" w:cs="Arial"/>
          <w:bCs/>
          <w:i/>
          <w:kern w:val="24"/>
          <w:lang w:val="en-US"/>
        </w:rPr>
      </w:pPr>
    </w:p>
    <w:p w:rsidR="00493EC0" w:rsidRPr="00484822" w:rsidRDefault="00493EC0" w:rsidP="00484822">
      <w:pPr>
        <w:autoSpaceDE w:val="0"/>
        <w:autoSpaceDN w:val="0"/>
        <w:adjustRightInd w:val="0"/>
        <w:spacing w:before="120" w:after="120" w:line="240" w:lineRule="auto"/>
        <w:ind w:left="357"/>
        <w:jc w:val="right"/>
        <w:rPr>
          <w:rFonts w:ascii="Arial" w:hAnsi="Arial" w:cs="Arial"/>
          <w:bCs/>
          <w:kern w:val="24"/>
          <w:lang w:val="en-US"/>
        </w:rPr>
      </w:pPr>
      <w:r w:rsidRPr="00484822">
        <w:rPr>
          <w:rFonts w:ascii="Arial" w:hAnsi="Arial" w:cs="Arial"/>
          <w:bCs/>
          <w:kern w:val="24"/>
          <w:lang w:val="en-US"/>
        </w:rPr>
        <w:t xml:space="preserve">Lic. Bib. Doc. Nancy Lenzo </w:t>
      </w:r>
    </w:p>
    <w:p w:rsidR="00493EC0" w:rsidRPr="00484822" w:rsidRDefault="00493EC0" w:rsidP="00484822">
      <w:pPr>
        <w:autoSpaceDE w:val="0"/>
        <w:autoSpaceDN w:val="0"/>
        <w:adjustRightInd w:val="0"/>
        <w:spacing w:before="120" w:after="120" w:line="240" w:lineRule="auto"/>
        <w:ind w:left="357"/>
        <w:jc w:val="right"/>
        <w:rPr>
          <w:rFonts w:ascii="Arial" w:hAnsi="Arial" w:cs="Arial"/>
          <w:bCs/>
          <w:i/>
          <w:kern w:val="24"/>
        </w:rPr>
      </w:pPr>
      <w:r w:rsidRPr="00484822">
        <w:rPr>
          <w:rFonts w:ascii="Arial" w:hAnsi="Arial" w:cs="Arial"/>
          <w:bCs/>
          <w:i/>
          <w:kern w:val="24"/>
        </w:rPr>
        <w:t xml:space="preserve">INTEMA-UNMdP-CONICET </w:t>
      </w:r>
    </w:p>
    <w:p w:rsidR="00493EC0" w:rsidRPr="00484822" w:rsidRDefault="003C3FE8" w:rsidP="00484822">
      <w:pPr>
        <w:autoSpaceDE w:val="0"/>
        <w:autoSpaceDN w:val="0"/>
        <w:adjustRightInd w:val="0"/>
        <w:spacing w:before="120" w:after="120" w:line="240" w:lineRule="auto"/>
        <w:ind w:left="357"/>
        <w:jc w:val="right"/>
        <w:rPr>
          <w:rFonts w:ascii="Arial" w:hAnsi="Arial" w:cs="Arial"/>
          <w:bCs/>
          <w:i/>
          <w:kern w:val="24"/>
          <w:lang w:val="es-ES_tradnl"/>
        </w:rPr>
      </w:pPr>
      <w:hyperlink r:id="rId9" w:history="1">
        <w:r w:rsidR="00493EC0" w:rsidRPr="00484822">
          <w:rPr>
            <w:rStyle w:val="Hipervnculo"/>
            <w:rFonts w:ascii="Arial" w:hAnsi="Arial" w:cs="Arial"/>
            <w:bCs/>
            <w:i/>
            <w:kern w:val="24"/>
            <w:lang w:val="es-ES_tradnl"/>
          </w:rPr>
          <w:t>nnlenzo@gmail.com</w:t>
        </w:r>
      </w:hyperlink>
      <w:r w:rsidR="00493EC0" w:rsidRPr="00484822">
        <w:rPr>
          <w:rFonts w:ascii="Arial" w:hAnsi="Arial" w:cs="Arial"/>
          <w:bCs/>
          <w:i/>
          <w:kern w:val="24"/>
          <w:lang w:val="es-ES_tradnl"/>
        </w:rPr>
        <w:t xml:space="preserve"> </w:t>
      </w:r>
    </w:p>
    <w:p w:rsidR="00493EC0" w:rsidRPr="00484822" w:rsidRDefault="00493EC0" w:rsidP="00484822">
      <w:pPr>
        <w:autoSpaceDE w:val="0"/>
        <w:autoSpaceDN w:val="0"/>
        <w:adjustRightInd w:val="0"/>
        <w:spacing w:before="120" w:after="120" w:line="240" w:lineRule="auto"/>
        <w:ind w:left="357"/>
        <w:jc w:val="both"/>
        <w:rPr>
          <w:rFonts w:ascii="Arial" w:hAnsi="Arial" w:cs="Arial"/>
          <w:bCs/>
          <w:i/>
          <w:kern w:val="24"/>
          <w:lang w:val="es-ES_tradnl"/>
        </w:rPr>
      </w:pPr>
    </w:p>
    <w:p w:rsidR="00493EC0" w:rsidRPr="00484822" w:rsidRDefault="00493EC0" w:rsidP="00484822">
      <w:pPr>
        <w:pStyle w:val="normal0"/>
        <w:spacing w:line="360" w:lineRule="auto"/>
        <w:jc w:val="both"/>
        <w:rPr>
          <w:szCs w:val="22"/>
        </w:rPr>
      </w:pPr>
      <w:r w:rsidRPr="00484822">
        <w:rPr>
          <w:rFonts w:eastAsia="Calibri"/>
          <w:szCs w:val="22"/>
        </w:rPr>
        <w:tab/>
        <w:t>Dspace es un software gratuito y de código abierto que permite</w:t>
      </w:r>
      <w:r w:rsidRPr="00484822">
        <w:rPr>
          <w:b/>
          <w:szCs w:val="22"/>
        </w:rPr>
        <w:t xml:space="preserve"> </w:t>
      </w:r>
      <w:r w:rsidRPr="00484822">
        <w:rPr>
          <w:rFonts w:eastAsia="Calibri"/>
          <w:szCs w:val="22"/>
        </w:rPr>
        <w:t xml:space="preserve"> una sencilla</w:t>
      </w:r>
      <w:r w:rsidRPr="00484822">
        <w:rPr>
          <w:rFonts w:eastAsia="Calibri"/>
          <w:color w:val="4A86E8"/>
          <w:szCs w:val="22"/>
        </w:rPr>
        <w:t xml:space="preserve"> </w:t>
      </w:r>
      <w:r w:rsidRPr="00484822">
        <w:rPr>
          <w:rFonts w:eastAsia="Calibri"/>
          <w:szCs w:val="22"/>
        </w:rPr>
        <w:t xml:space="preserve"> configuración y modificación,  tanto en su funcionalidad como en la adaptación de sus interfaces, motivo que lo hace uno de los más utilizados para la creación de Repositorios Institucionales (RI) en las Universidades del mundo. Según OpenDOAR, sobre un total de 2685 repositorios el 42,3% utiliza Dspace.</w:t>
      </w:r>
    </w:p>
    <w:p w:rsidR="00493EC0" w:rsidRPr="00484822" w:rsidRDefault="00493EC0" w:rsidP="00484822">
      <w:pPr>
        <w:pStyle w:val="normal0"/>
        <w:spacing w:line="360" w:lineRule="auto"/>
        <w:ind w:firstLine="720"/>
        <w:jc w:val="both"/>
        <w:rPr>
          <w:szCs w:val="22"/>
        </w:rPr>
      </w:pPr>
      <w:r w:rsidRPr="00484822">
        <w:rPr>
          <w:rFonts w:eastAsia="Calibri"/>
          <w:szCs w:val="22"/>
        </w:rPr>
        <w:t>La configuración de la interfaz de un RI es un aspecto muy importante, su apariencia y diseño marcan la identidad propia y diferencial con el resto de los RI y, es la que permite la interacción y accesibilidad de los usuarios</w:t>
      </w:r>
      <w:r w:rsidRPr="00484822">
        <w:rPr>
          <w:rFonts w:eastAsia="Calibri"/>
          <w:color w:val="3C78D8"/>
          <w:szCs w:val="22"/>
        </w:rPr>
        <w:t xml:space="preserve"> </w:t>
      </w:r>
      <w:r w:rsidRPr="00484822">
        <w:rPr>
          <w:rFonts w:eastAsia="Calibri"/>
          <w:szCs w:val="22"/>
        </w:rPr>
        <w:t>con el sistema.</w:t>
      </w:r>
    </w:p>
    <w:p w:rsidR="00493EC0" w:rsidRPr="00484822" w:rsidRDefault="00493EC0" w:rsidP="00484822">
      <w:pPr>
        <w:pStyle w:val="normal0"/>
        <w:spacing w:line="360" w:lineRule="auto"/>
        <w:ind w:firstLine="720"/>
        <w:jc w:val="both"/>
        <w:rPr>
          <w:szCs w:val="22"/>
        </w:rPr>
      </w:pPr>
      <w:r w:rsidRPr="00484822">
        <w:rPr>
          <w:rFonts w:eastAsia="Calibri"/>
          <w:szCs w:val="22"/>
        </w:rPr>
        <w:t>Para estos aspectos relativos a la presentación del RI existen en Dspace tres interfaces:  JSP, XML y, anexa una móvil que brinda la posibilidad de adaptar la interfaz a los dispositivos portátiles basados en Sistemas Operativos Android, IOs y Windows Phone, todos incluyen funciones de búsqueda, navegación y la posibilidad de descargar contenidos.</w:t>
      </w:r>
    </w:p>
    <w:p w:rsidR="00493EC0" w:rsidRPr="00484822" w:rsidRDefault="00493EC0" w:rsidP="00484822">
      <w:pPr>
        <w:pStyle w:val="normal0"/>
        <w:spacing w:line="360" w:lineRule="auto"/>
        <w:jc w:val="both"/>
        <w:rPr>
          <w:szCs w:val="22"/>
        </w:rPr>
      </w:pPr>
      <w:r w:rsidRPr="00484822">
        <w:rPr>
          <w:rFonts w:eastAsia="Calibri"/>
          <w:szCs w:val="22"/>
        </w:rPr>
        <w:tab/>
        <w:t xml:space="preserve">En este trabajo se mostrará la versatilidad y características  de las tres versiones de interfaces aplicadas en pruebas realizadas en RPsico-Fac. de Psicología, INTEMA-Fac. Ingeniería y CRAI Salud-FCSySS de la Universidad Nacional de Mar del Plata a las que los autores pertenecen y, la personalización de los RI según la  institución o facultad. </w:t>
      </w:r>
    </w:p>
    <w:p w:rsidR="00493EC0" w:rsidRPr="00484822" w:rsidRDefault="00493EC0" w:rsidP="00484822">
      <w:pPr>
        <w:pStyle w:val="normal0"/>
        <w:jc w:val="both"/>
        <w:rPr>
          <w:szCs w:val="22"/>
        </w:rPr>
      </w:pPr>
    </w:p>
    <w:p w:rsidR="00493EC0" w:rsidRPr="00484822" w:rsidRDefault="00493EC0" w:rsidP="00484822">
      <w:pPr>
        <w:pStyle w:val="normal0"/>
        <w:jc w:val="both"/>
        <w:rPr>
          <w:b/>
          <w:color w:val="auto"/>
          <w:szCs w:val="22"/>
        </w:rPr>
      </w:pPr>
      <w:r w:rsidRPr="00484822">
        <w:rPr>
          <w:b/>
          <w:color w:val="auto"/>
          <w:szCs w:val="22"/>
        </w:rPr>
        <w:t xml:space="preserve">Palabras clave: </w:t>
      </w:r>
    </w:p>
    <w:p w:rsidR="00493EC0" w:rsidRPr="00484822" w:rsidRDefault="00484822" w:rsidP="00484822">
      <w:pPr>
        <w:pStyle w:val="normal0"/>
        <w:jc w:val="both"/>
        <w:rPr>
          <w:b/>
          <w:color w:val="auto"/>
          <w:szCs w:val="22"/>
        </w:rPr>
      </w:pPr>
      <w:r>
        <w:rPr>
          <w:b/>
          <w:color w:val="auto"/>
          <w:szCs w:val="22"/>
        </w:rPr>
        <w:tab/>
      </w:r>
      <w:r>
        <w:rPr>
          <w:b/>
          <w:color w:val="auto"/>
          <w:szCs w:val="22"/>
        </w:rPr>
        <w:tab/>
      </w:r>
      <w:r>
        <w:rPr>
          <w:b/>
          <w:color w:val="auto"/>
          <w:szCs w:val="22"/>
        </w:rPr>
        <w:tab/>
      </w:r>
      <w:r w:rsidR="00493EC0" w:rsidRPr="00484822">
        <w:rPr>
          <w:b/>
          <w:color w:val="auto"/>
          <w:szCs w:val="22"/>
        </w:rPr>
        <w:t>Dspace – Accesibilidad - Interfaces – Colorimetría – Tendencias</w:t>
      </w:r>
    </w:p>
    <w:p w:rsidR="00493EC0" w:rsidRPr="00C5729D" w:rsidRDefault="00484822" w:rsidP="00484822">
      <w:pPr>
        <w:pStyle w:val="normal0"/>
        <w:jc w:val="both"/>
        <w:rPr>
          <w:color w:val="auto"/>
          <w:szCs w:val="22"/>
          <w:lang w:val="en-US"/>
        </w:rPr>
      </w:pPr>
      <w:r>
        <w:rPr>
          <w:b/>
          <w:color w:val="auto"/>
          <w:szCs w:val="22"/>
        </w:rPr>
        <w:tab/>
      </w:r>
      <w:r>
        <w:rPr>
          <w:b/>
          <w:color w:val="auto"/>
          <w:szCs w:val="22"/>
        </w:rPr>
        <w:tab/>
      </w:r>
      <w:r>
        <w:rPr>
          <w:b/>
          <w:color w:val="auto"/>
          <w:szCs w:val="22"/>
        </w:rPr>
        <w:tab/>
      </w:r>
      <w:r w:rsidR="00493EC0" w:rsidRPr="00C5729D">
        <w:rPr>
          <w:b/>
          <w:color w:val="auto"/>
          <w:szCs w:val="22"/>
          <w:lang w:val="en-US"/>
        </w:rPr>
        <w:t xml:space="preserve">Dspace - </w:t>
      </w:r>
      <w:r w:rsidR="00493EC0" w:rsidRPr="00C5729D">
        <w:rPr>
          <w:rStyle w:val="hps"/>
          <w:b/>
          <w:szCs w:val="22"/>
          <w:lang w:val="en-US"/>
        </w:rPr>
        <w:t>Accessibility -</w:t>
      </w:r>
      <w:r w:rsidR="00493EC0" w:rsidRPr="00C5729D">
        <w:rPr>
          <w:b/>
          <w:szCs w:val="22"/>
          <w:lang w:val="en-US"/>
        </w:rPr>
        <w:t xml:space="preserve"> </w:t>
      </w:r>
      <w:r w:rsidR="00493EC0" w:rsidRPr="00C5729D">
        <w:rPr>
          <w:rStyle w:val="hps"/>
          <w:b/>
          <w:szCs w:val="22"/>
          <w:lang w:val="en-US"/>
        </w:rPr>
        <w:t>Interfaces</w:t>
      </w:r>
      <w:r w:rsidR="00493EC0" w:rsidRPr="00C5729D">
        <w:rPr>
          <w:b/>
          <w:szCs w:val="22"/>
          <w:lang w:val="en-US"/>
        </w:rPr>
        <w:t xml:space="preserve"> </w:t>
      </w:r>
      <w:r w:rsidR="00493EC0" w:rsidRPr="00C5729D">
        <w:rPr>
          <w:rStyle w:val="hps"/>
          <w:b/>
          <w:szCs w:val="22"/>
          <w:lang w:val="en-US"/>
        </w:rPr>
        <w:t>-</w:t>
      </w:r>
      <w:r w:rsidR="00493EC0" w:rsidRPr="00C5729D">
        <w:rPr>
          <w:b/>
          <w:szCs w:val="22"/>
          <w:lang w:val="en-US"/>
        </w:rPr>
        <w:t xml:space="preserve"> </w:t>
      </w:r>
      <w:r w:rsidR="00493EC0" w:rsidRPr="00C5729D">
        <w:rPr>
          <w:rStyle w:val="hps"/>
          <w:b/>
          <w:szCs w:val="22"/>
          <w:lang w:val="en-US"/>
        </w:rPr>
        <w:t>Colorimetry</w:t>
      </w:r>
      <w:r w:rsidR="00493EC0" w:rsidRPr="00C5729D">
        <w:rPr>
          <w:b/>
          <w:szCs w:val="22"/>
          <w:lang w:val="en-US"/>
        </w:rPr>
        <w:t xml:space="preserve"> </w:t>
      </w:r>
      <w:r w:rsidR="00493EC0" w:rsidRPr="00C5729D">
        <w:rPr>
          <w:rStyle w:val="hps"/>
          <w:b/>
          <w:szCs w:val="22"/>
          <w:lang w:val="en-US"/>
        </w:rPr>
        <w:t>-</w:t>
      </w:r>
      <w:r w:rsidR="00493EC0" w:rsidRPr="00C5729D">
        <w:rPr>
          <w:b/>
          <w:szCs w:val="22"/>
          <w:lang w:val="en-US"/>
        </w:rPr>
        <w:t xml:space="preserve"> </w:t>
      </w:r>
      <w:r w:rsidR="00493EC0" w:rsidRPr="00C5729D">
        <w:rPr>
          <w:rStyle w:val="hps"/>
          <w:b/>
          <w:szCs w:val="22"/>
          <w:lang w:val="en-US"/>
        </w:rPr>
        <w:t>Trends</w:t>
      </w:r>
    </w:p>
    <w:p w:rsidR="00C14F47" w:rsidRPr="00C5729D" w:rsidRDefault="00C14F47" w:rsidP="00484822">
      <w:pPr>
        <w:autoSpaceDE w:val="0"/>
        <w:autoSpaceDN w:val="0"/>
        <w:adjustRightInd w:val="0"/>
        <w:spacing w:after="0" w:line="240" w:lineRule="auto"/>
        <w:ind w:left="360"/>
        <w:jc w:val="both"/>
        <w:rPr>
          <w:rFonts w:ascii="Arial" w:hAnsi="Arial" w:cs="Arial"/>
          <w:b/>
          <w:bCs/>
          <w:kern w:val="24"/>
          <w:lang w:val="en-US"/>
        </w:rPr>
      </w:pPr>
    </w:p>
    <w:p w:rsidR="00C14F47" w:rsidRPr="00C5729D" w:rsidRDefault="00C14F47" w:rsidP="00484822">
      <w:pPr>
        <w:autoSpaceDE w:val="0"/>
        <w:autoSpaceDN w:val="0"/>
        <w:adjustRightInd w:val="0"/>
        <w:spacing w:after="0" w:line="240" w:lineRule="auto"/>
        <w:ind w:left="360"/>
        <w:jc w:val="both"/>
        <w:rPr>
          <w:rFonts w:ascii="Arial" w:hAnsi="Arial" w:cs="Arial"/>
          <w:b/>
          <w:bCs/>
          <w:kern w:val="24"/>
          <w:lang w:val="en-US"/>
        </w:rPr>
      </w:pPr>
    </w:p>
    <w:p w:rsidR="00C14F47" w:rsidRPr="00C5729D" w:rsidRDefault="00054BB5" w:rsidP="00C316EB">
      <w:pPr>
        <w:rPr>
          <w:rFonts w:ascii="Arial" w:hAnsi="Arial" w:cs="Arial"/>
          <w:b/>
          <w:kern w:val="24"/>
          <w:sz w:val="24"/>
          <w:szCs w:val="24"/>
          <w:lang w:val="en-US"/>
        </w:rPr>
      </w:pPr>
      <w:r w:rsidRPr="00C5729D">
        <w:rPr>
          <w:rFonts w:ascii="Arial" w:hAnsi="Arial" w:cs="Arial"/>
          <w:kern w:val="24"/>
          <w:lang w:val="en-US"/>
        </w:rPr>
        <w:br w:type="page"/>
      </w:r>
      <w:r w:rsidR="00C5729D">
        <w:rPr>
          <w:rFonts w:ascii="Arial" w:hAnsi="Arial" w:cs="Arial"/>
          <w:kern w:val="24"/>
          <w:lang w:val="en-US"/>
        </w:rPr>
        <w:lastRenderedPageBreak/>
        <w:br w:type="page"/>
      </w:r>
      <w:r w:rsidRPr="00C5729D">
        <w:rPr>
          <w:rFonts w:ascii="Arial" w:hAnsi="Arial" w:cs="Arial"/>
          <w:b/>
          <w:kern w:val="24"/>
          <w:sz w:val="24"/>
          <w:szCs w:val="24"/>
          <w:lang w:val="en-US"/>
        </w:rPr>
        <w:lastRenderedPageBreak/>
        <w:t>Introducción</w:t>
      </w:r>
    </w:p>
    <w:p w:rsidR="00054BB5" w:rsidRPr="00C5729D" w:rsidRDefault="00054BB5" w:rsidP="00484822">
      <w:pPr>
        <w:autoSpaceDE w:val="0"/>
        <w:autoSpaceDN w:val="0"/>
        <w:adjustRightInd w:val="0"/>
        <w:spacing w:after="0" w:line="240" w:lineRule="auto"/>
        <w:jc w:val="both"/>
        <w:rPr>
          <w:rFonts w:ascii="Arial" w:hAnsi="Arial" w:cs="Arial"/>
          <w:kern w:val="24"/>
          <w:lang w:val="en-US"/>
        </w:rPr>
      </w:pPr>
    </w:p>
    <w:p w:rsidR="00EE10F3" w:rsidRPr="00484822" w:rsidRDefault="00054BB5" w:rsidP="00484822">
      <w:pPr>
        <w:spacing w:line="360" w:lineRule="auto"/>
        <w:jc w:val="both"/>
        <w:rPr>
          <w:rFonts w:ascii="Arial" w:eastAsia="Calibri" w:hAnsi="Arial" w:cs="Arial"/>
        </w:rPr>
      </w:pPr>
      <w:r w:rsidRPr="00C5729D">
        <w:rPr>
          <w:rFonts w:ascii="Arial" w:hAnsi="Arial" w:cs="Arial"/>
          <w:shadow/>
          <w:kern w:val="24"/>
          <w:lang w:val="en-US"/>
        </w:rPr>
        <w:tab/>
      </w:r>
      <w:r w:rsidRPr="00484822">
        <w:rPr>
          <w:rFonts w:ascii="Arial" w:eastAsia="Calibri" w:hAnsi="Arial" w:cs="Arial"/>
        </w:rPr>
        <w:t>Los repositorios digitales se han convertido en un importantísimo elemento para promover el acceso abierto y reunir la producción científica en torno a un tema o institución, y por ende, su crecimiento exponencial ha sido acelerado en los últimos años presentando nuevos desafíos</w:t>
      </w:r>
      <w:r w:rsidR="00EE10F3" w:rsidRPr="00484822">
        <w:rPr>
          <w:rFonts w:ascii="Arial" w:eastAsia="Calibri" w:hAnsi="Arial" w:cs="Arial"/>
        </w:rPr>
        <w:t xml:space="preserve">. </w:t>
      </w:r>
    </w:p>
    <w:p w:rsidR="00EE10F3" w:rsidRPr="00484822" w:rsidRDefault="00EE10F3" w:rsidP="00484822">
      <w:pPr>
        <w:spacing w:line="360" w:lineRule="auto"/>
        <w:jc w:val="both"/>
        <w:rPr>
          <w:rFonts w:ascii="Arial" w:eastAsia="Times New Roman" w:hAnsi="Arial" w:cs="Arial"/>
          <w:lang w:eastAsia="es-AR"/>
        </w:rPr>
      </w:pPr>
      <w:r w:rsidRPr="00484822">
        <w:rPr>
          <w:rFonts w:ascii="Arial" w:eastAsia="Calibri" w:hAnsi="Arial" w:cs="Arial"/>
        </w:rPr>
        <w:tab/>
        <w:t xml:space="preserve">Este trabajo </w:t>
      </w:r>
      <w:r w:rsidR="00625CE5" w:rsidRPr="00484822">
        <w:rPr>
          <w:rFonts w:ascii="Arial" w:eastAsia="Calibri" w:hAnsi="Arial" w:cs="Arial"/>
        </w:rPr>
        <w:t>pretende guiar a los futuros usuarios del software Dspace,</w:t>
      </w:r>
      <w:r w:rsidRPr="00484822">
        <w:rPr>
          <w:rFonts w:ascii="Arial" w:eastAsia="Calibri" w:hAnsi="Arial" w:cs="Arial"/>
        </w:rPr>
        <w:t xml:space="preserve"> e la </w:t>
      </w:r>
      <w:r w:rsidR="00121A99" w:rsidRPr="00484822">
        <w:rPr>
          <w:rFonts w:ascii="Arial" w:eastAsia="Calibri" w:hAnsi="Arial" w:cs="Arial"/>
        </w:rPr>
        <w:t>personalización</w:t>
      </w:r>
      <w:r w:rsidRPr="00484822">
        <w:rPr>
          <w:rFonts w:ascii="Arial" w:eastAsia="Calibri" w:hAnsi="Arial" w:cs="Arial"/>
        </w:rPr>
        <w:t xml:space="preserve"> de las interfaces de consulta JSP, XML y móvil</w:t>
      </w:r>
      <w:r w:rsidR="00625CE5" w:rsidRPr="00484822">
        <w:rPr>
          <w:rFonts w:ascii="Arial" w:eastAsia="Calibri" w:hAnsi="Arial" w:cs="Arial"/>
        </w:rPr>
        <w:t>,</w:t>
      </w:r>
      <w:r w:rsidRPr="00484822">
        <w:rPr>
          <w:rFonts w:ascii="Arial" w:eastAsia="Calibri" w:hAnsi="Arial" w:cs="Arial"/>
        </w:rPr>
        <w:t xml:space="preserve"> </w:t>
      </w:r>
      <w:r w:rsidR="00625CE5" w:rsidRPr="00484822">
        <w:rPr>
          <w:rFonts w:ascii="Arial" w:eastAsia="Calibri" w:hAnsi="Arial" w:cs="Arial"/>
        </w:rPr>
        <w:t xml:space="preserve">es importante </w:t>
      </w:r>
      <w:r w:rsidR="00625CE5" w:rsidRPr="00EE10F3">
        <w:rPr>
          <w:rFonts w:ascii="Arial" w:eastAsia="Times New Roman" w:hAnsi="Arial" w:cs="Arial"/>
          <w:lang w:eastAsia="es-AR"/>
        </w:rPr>
        <w:t>que la i</w:t>
      </w:r>
      <w:r w:rsidR="00121A99" w:rsidRPr="00484822">
        <w:rPr>
          <w:rFonts w:ascii="Arial" w:eastAsia="Times New Roman" w:hAnsi="Arial" w:cs="Arial"/>
          <w:lang w:eastAsia="es-AR"/>
        </w:rPr>
        <w:t xml:space="preserve">nterfaz </w:t>
      </w:r>
      <w:r w:rsidR="00625CE5" w:rsidRPr="00EE10F3">
        <w:rPr>
          <w:rFonts w:ascii="Arial" w:eastAsia="Times New Roman" w:hAnsi="Arial" w:cs="Arial"/>
          <w:lang w:eastAsia="es-AR"/>
        </w:rPr>
        <w:t>esté diseñada siguiendo como criterio general las necesidades del usuario</w:t>
      </w:r>
      <w:r w:rsidR="00625CE5" w:rsidRPr="00484822">
        <w:rPr>
          <w:rFonts w:ascii="Arial" w:eastAsia="Times New Roman" w:hAnsi="Arial" w:cs="Arial"/>
          <w:lang w:eastAsia="es-AR"/>
        </w:rPr>
        <w:t xml:space="preserve"> e institucionales, e</w:t>
      </w:r>
      <w:r w:rsidRPr="00EE10F3">
        <w:rPr>
          <w:rFonts w:ascii="Arial" w:eastAsia="Times New Roman" w:hAnsi="Arial" w:cs="Arial"/>
          <w:lang w:eastAsia="es-AR"/>
        </w:rPr>
        <w:t xml:space="preserve">l objetivo es identificar sus puntos fuertes </w:t>
      </w:r>
      <w:r w:rsidR="00625CE5" w:rsidRPr="00484822">
        <w:rPr>
          <w:rFonts w:ascii="Arial" w:eastAsia="Times New Roman" w:hAnsi="Arial" w:cs="Arial"/>
          <w:lang w:eastAsia="es-AR"/>
        </w:rPr>
        <w:t>como también los débiles y</w:t>
      </w:r>
      <w:r w:rsidRPr="00EE10F3">
        <w:rPr>
          <w:rFonts w:ascii="Arial" w:eastAsia="Times New Roman" w:hAnsi="Arial" w:cs="Arial"/>
          <w:lang w:eastAsia="es-AR"/>
        </w:rPr>
        <w:t>, en este último caso, proponer recomendaciones con el fin de mejorar la calidad de las interfaces de consulta</w:t>
      </w:r>
      <w:r w:rsidR="00625CE5" w:rsidRPr="00484822">
        <w:rPr>
          <w:rFonts w:ascii="Arial" w:eastAsia="Times New Roman" w:hAnsi="Arial" w:cs="Arial"/>
          <w:lang w:eastAsia="es-AR"/>
        </w:rPr>
        <w:t>.</w:t>
      </w:r>
    </w:p>
    <w:p w:rsidR="00625CE5" w:rsidRPr="00484822" w:rsidRDefault="00625CE5" w:rsidP="00484822">
      <w:pPr>
        <w:autoSpaceDE w:val="0"/>
        <w:autoSpaceDN w:val="0"/>
        <w:adjustRightInd w:val="0"/>
        <w:spacing w:after="0" w:line="360" w:lineRule="auto"/>
        <w:jc w:val="both"/>
        <w:rPr>
          <w:rFonts w:ascii="Arial" w:hAnsi="Arial" w:cs="Arial"/>
          <w:iCs/>
        </w:rPr>
      </w:pPr>
      <w:r w:rsidRPr="00484822">
        <w:rPr>
          <w:rFonts w:ascii="Arial" w:hAnsi="Arial" w:cs="Arial"/>
          <w:iCs/>
        </w:rPr>
        <w:tab/>
        <w:t>Existen análisis comparativos de funcionalidades y características de software más utilizados para implementar R.I. que pueden servir de guía o insumo al momento de realizar la evaluación de software. Entre los más destacados se encuentran las iniciativas de:</w:t>
      </w:r>
    </w:p>
    <w:p w:rsidR="00625CE5" w:rsidRPr="00484822" w:rsidRDefault="00625CE5" w:rsidP="00484822">
      <w:pPr>
        <w:autoSpaceDE w:val="0"/>
        <w:autoSpaceDN w:val="0"/>
        <w:adjustRightInd w:val="0"/>
        <w:spacing w:after="0" w:line="360" w:lineRule="auto"/>
        <w:jc w:val="both"/>
        <w:rPr>
          <w:rFonts w:ascii="Arial" w:hAnsi="Arial" w:cs="Arial"/>
          <w:iCs/>
        </w:rPr>
      </w:pPr>
    </w:p>
    <w:p w:rsidR="00625CE5" w:rsidRPr="00C5729D" w:rsidRDefault="00625CE5" w:rsidP="00484822">
      <w:pPr>
        <w:autoSpaceDE w:val="0"/>
        <w:autoSpaceDN w:val="0"/>
        <w:adjustRightInd w:val="0"/>
        <w:spacing w:after="0" w:line="360" w:lineRule="auto"/>
        <w:jc w:val="both"/>
        <w:rPr>
          <w:rFonts w:ascii="Arial" w:hAnsi="Arial" w:cs="Arial"/>
          <w:b/>
          <w:bCs/>
        </w:rPr>
      </w:pPr>
      <w:r w:rsidRPr="00C5729D">
        <w:rPr>
          <w:rFonts w:ascii="Arial" w:hAnsi="Arial" w:cs="Arial"/>
        </w:rPr>
        <w:t xml:space="preserve">* </w:t>
      </w:r>
      <w:r w:rsidRPr="00C5729D">
        <w:rPr>
          <w:rFonts w:ascii="Arial" w:hAnsi="Arial" w:cs="Arial"/>
          <w:b/>
          <w:bCs/>
        </w:rPr>
        <w:t>El RSP (Repository Support Project, JISC</w:t>
      </w:r>
    </w:p>
    <w:p w:rsidR="00625CE5" w:rsidRPr="00484822" w:rsidRDefault="00625CE5" w:rsidP="00484822">
      <w:pPr>
        <w:autoSpaceDE w:val="0"/>
        <w:autoSpaceDN w:val="0"/>
        <w:adjustRightInd w:val="0"/>
        <w:spacing w:after="0" w:line="360" w:lineRule="auto"/>
        <w:jc w:val="both"/>
        <w:rPr>
          <w:rFonts w:ascii="Arial" w:hAnsi="Arial" w:cs="Arial"/>
          <w:b/>
          <w:bCs/>
          <w:lang w:val="en-US"/>
        </w:rPr>
      </w:pPr>
      <w:r w:rsidRPr="00484822">
        <w:rPr>
          <w:rFonts w:ascii="Arial" w:hAnsi="Arial" w:cs="Arial"/>
          <w:lang w:val="en-US"/>
        </w:rPr>
        <w:t xml:space="preserve">* </w:t>
      </w:r>
      <w:r w:rsidRPr="00484822">
        <w:rPr>
          <w:rFonts w:ascii="Arial" w:hAnsi="Arial" w:cs="Arial"/>
          <w:b/>
          <w:bCs/>
          <w:lang w:val="en-US"/>
        </w:rPr>
        <w:t>A Comparative Analysis of Institutional Repository Software</w:t>
      </w:r>
    </w:p>
    <w:p w:rsidR="00625CE5" w:rsidRPr="00484822" w:rsidRDefault="00625CE5" w:rsidP="00484822">
      <w:pPr>
        <w:autoSpaceDE w:val="0"/>
        <w:autoSpaceDN w:val="0"/>
        <w:adjustRightInd w:val="0"/>
        <w:spacing w:after="0" w:line="360" w:lineRule="auto"/>
        <w:jc w:val="both"/>
        <w:rPr>
          <w:rFonts w:ascii="Arial" w:hAnsi="Arial" w:cs="Arial"/>
          <w:b/>
          <w:bCs/>
          <w:lang w:val="en-US"/>
        </w:rPr>
      </w:pPr>
      <w:r w:rsidRPr="00484822">
        <w:rPr>
          <w:rFonts w:ascii="Arial" w:hAnsi="Arial" w:cs="Arial"/>
          <w:lang w:val="en-US"/>
        </w:rPr>
        <w:t xml:space="preserve">* </w:t>
      </w:r>
      <w:r w:rsidRPr="00484822">
        <w:rPr>
          <w:rFonts w:ascii="Arial" w:hAnsi="Arial" w:cs="Arial"/>
          <w:b/>
          <w:bCs/>
          <w:lang w:val="en-US"/>
        </w:rPr>
        <w:t>Development of a Digital Repository for NLM Digitized Collections and Born-Digital Resources</w:t>
      </w:r>
    </w:p>
    <w:p w:rsidR="00625CE5" w:rsidRPr="00484822" w:rsidRDefault="00625CE5" w:rsidP="00484822">
      <w:pPr>
        <w:autoSpaceDE w:val="0"/>
        <w:autoSpaceDN w:val="0"/>
        <w:adjustRightInd w:val="0"/>
        <w:spacing w:after="0" w:line="360" w:lineRule="auto"/>
        <w:jc w:val="both"/>
        <w:rPr>
          <w:rFonts w:ascii="Arial" w:hAnsi="Arial" w:cs="Arial"/>
          <w:b/>
          <w:bCs/>
          <w:lang w:val="en-US"/>
        </w:rPr>
      </w:pPr>
      <w:r w:rsidRPr="00484822">
        <w:rPr>
          <w:rFonts w:ascii="Arial" w:hAnsi="Arial" w:cs="Arial"/>
          <w:lang w:val="en-US"/>
        </w:rPr>
        <w:t xml:space="preserve">* </w:t>
      </w:r>
      <w:r w:rsidRPr="00484822">
        <w:rPr>
          <w:rFonts w:ascii="Arial" w:hAnsi="Arial" w:cs="Arial"/>
          <w:b/>
          <w:bCs/>
          <w:lang w:val="en-US"/>
        </w:rPr>
        <w:t>Manual LEADIRS II</w:t>
      </w:r>
    </w:p>
    <w:p w:rsidR="00625CE5" w:rsidRPr="00484822" w:rsidRDefault="00625CE5" w:rsidP="00484822">
      <w:pPr>
        <w:autoSpaceDE w:val="0"/>
        <w:autoSpaceDN w:val="0"/>
        <w:adjustRightInd w:val="0"/>
        <w:spacing w:after="0" w:line="360" w:lineRule="auto"/>
        <w:jc w:val="both"/>
        <w:rPr>
          <w:rFonts w:ascii="Arial" w:hAnsi="Arial" w:cs="Arial"/>
          <w:b/>
          <w:bCs/>
          <w:kern w:val="24"/>
          <w:lang w:val="en-US"/>
        </w:rPr>
      </w:pPr>
      <w:r w:rsidRPr="00484822">
        <w:rPr>
          <w:rFonts w:ascii="Arial" w:hAnsi="Arial" w:cs="Arial"/>
          <w:lang w:val="en-US"/>
        </w:rPr>
        <w:t xml:space="preserve">* </w:t>
      </w:r>
      <w:r w:rsidRPr="00484822">
        <w:rPr>
          <w:rFonts w:ascii="Arial" w:hAnsi="Arial" w:cs="Arial"/>
          <w:b/>
          <w:bCs/>
          <w:lang w:val="en-US"/>
        </w:rPr>
        <w:t>Informal comparison of some institutional repository solutions</w:t>
      </w:r>
    </w:p>
    <w:p w:rsidR="00625CE5" w:rsidRPr="00484822" w:rsidRDefault="00625CE5" w:rsidP="00484822">
      <w:pPr>
        <w:jc w:val="both"/>
        <w:rPr>
          <w:rFonts w:ascii="Arial" w:eastAsia="Times New Roman" w:hAnsi="Arial" w:cs="Arial"/>
          <w:b/>
          <w:lang w:val="en-US" w:eastAsia="es-AR"/>
        </w:rPr>
      </w:pPr>
    </w:p>
    <w:p w:rsidR="00EE10F3" w:rsidRPr="00EE10F3" w:rsidRDefault="00EE10F3" w:rsidP="00484822">
      <w:pPr>
        <w:jc w:val="both"/>
        <w:rPr>
          <w:rFonts w:ascii="Arial" w:eastAsia="Times New Roman" w:hAnsi="Arial" w:cs="Arial"/>
          <w:b/>
          <w:sz w:val="24"/>
          <w:szCs w:val="24"/>
          <w:lang w:eastAsia="es-AR"/>
        </w:rPr>
      </w:pPr>
      <w:r w:rsidRPr="00484822">
        <w:rPr>
          <w:rFonts w:ascii="Arial" w:eastAsia="Times New Roman" w:hAnsi="Arial" w:cs="Arial"/>
          <w:b/>
          <w:sz w:val="24"/>
          <w:szCs w:val="24"/>
          <w:lang w:eastAsia="es-AR"/>
        </w:rPr>
        <w:t>Software Dspace</w:t>
      </w:r>
    </w:p>
    <w:p w:rsidR="00C14F47" w:rsidRPr="00484822" w:rsidRDefault="00C14F47" w:rsidP="00484822">
      <w:pPr>
        <w:autoSpaceDE w:val="0"/>
        <w:autoSpaceDN w:val="0"/>
        <w:adjustRightInd w:val="0"/>
        <w:spacing w:after="0" w:line="360" w:lineRule="auto"/>
        <w:ind w:left="360"/>
        <w:jc w:val="both"/>
        <w:rPr>
          <w:rFonts w:ascii="Arial" w:hAnsi="Arial" w:cs="Arial"/>
          <w:kern w:val="24"/>
          <w:lang w:val="es-ES_tradnl"/>
        </w:rPr>
      </w:pPr>
      <w:r w:rsidRPr="00484822">
        <w:rPr>
          <w:rFonts w:ascii="Arial" w:hAnsi="Arial" w:cs="Arial"/>
          <w:kern w:val="24"/>
        </w:rPr>
        <w:t>Dspace es un software gratuito y de código abierto que permite</w:t>
      </w:r>
      <w:r w:rsidRPr="00484822">
        <w:rPr>
          <w:rFonts w:ascii="Arial" w:hAnsi="Arial" w:cs="Arial"/>
          <w:b/>
          <w:bCs/>
          <w:kern w:val="24"/>
        </w:rPr>
        <w:t xml:space="preserve"> </w:t>
      </w:r>
      <w:r w:rsidRPr="00484822">
        <w:rPr>
          <w:rFonts w:ascii="Arial" w:hAnsi="Arial" w:cs="Arial"/>
          <w:kern w:val="24"/>
        </w:rPr>
        <w:t xml:space="preserve"> una sencilla  configuración y modificación,  tanto en su funcionalidad como en la adaptación de sus interfaces, motivo que lo hace uno de los más utilizados para la creación de Repositorios Institucionales (RI) en las Universidades del mundo.</w:t>
      </w:r>
    </w:p>
    <w:p w:rsidR="00C14F47" w:rsidRPr="00484822" w:rsidRDefault="00C14F47" w:rsidP="00484822">
      <w:pPr>
        <w:autoSpaceDE w:val="0"/>
        <w:autoSpaceDN w:val="0"/>
        <w:adjustRightInd w:val="0"/>
        <w:spacing w:after="0" w:line="360" w:lineRule="auto"/>
        <w:ind w:left="360"/>
        <w:jc w:val="both"/>
        <w:rPr>
          <w:rFonts w:ascii="Arial" w:hAnsi="Arial" w:cs="Arial"/>
          <w:kern w:val="24"/>
          <w:lang w:val="es-ES_tradnl"/>
        </w:rPr>
      </w:pPr>
      <w:r w:rsidRPr="00484822">
        <w:rPr>
          <w:rFonts w:ascii="Arial" w:hAnsi="Arial" w:cs="Arial"/>
          <w:kern w:val="24"/>
          <w:lang w:val="es-ES_tradnl"/>
        </w:rPr>
        <w:tab/>
        <w:t xml:space="preserve">Gestiona, preserva y disemina toda la producción intelectual que se genera en una institución de altos estudios, permitiendo: </w:t>
      </w:r>
    </w:p>
    <w:p w:rsidR="00C14F47" w:rsidRPr="00484822" w:rsidRDefault="00C14F47" w:rsidP="00484822">
      <w:pPr>
        <w:autoSpaceDE w:val="0"/>
        <w:autoSpaceDN w:val="0"/>
        <w:adjustRightInd w:val="0"/>
        <w:spacing w:after="0" w:line="360" w:lineRule="auto"/>
        <w:jc w:val="both"/>
        <w:rPr>
          <w:rFonts w:ascii="Arial" w:hAnsi="Arial" w:cs="Arial"/>
          <w:b/>
          <w:bCs/>
          <w:i/>
          <w:iCs/>
          <w:kern w:val="24"/>
        </w:rPr>
      </w:pPr>
    </w:p>
    <w:p w:rsidR="00C14F47" w:rsidRPr="00484822" w:rsidRDefault="00C14F47" w:rsidP="00484822">
      <w:pPr>
        <w:pStyle w:val="Prrafodelista"/>
        <w:numPr>
          <w:ilvl w:val="0"/>
          <w:numId w:val="11"/>
        </w:numPr>
        <w:autoSpaceDE w:val="0"/>
        <w:autoSpaceDN w:val="0"/>
        <w:adjustRightInd w:val="0"/>
        <w:spacing w:after="0" w:line="360" w:lineRule="auto"/>
        <w:jc w:val="both"/>
        <w:rPr>
          <w:rFonts w:ascii="Arial" w:hAnsi="Arial" w:cs="Arial"/>
          <w:b/>
          <w:bCs/>
          <w:i/>
          <w:iCs/>
          <w:kern w:val="24"/>
        </w:rPr>
      </w:pPr>
      <w:r w:rsidRPr="00484822">
        <w:rPr>
          <w:rFonts w:ascii="Arial" w:hAnsi="Arial" w:cs="Arial"/>
          <w:b/>
          <w:bCs/>
          <w:i/>
          <w:iCs/>
          <w:kern w:val="24"/>
        </w:rPr>
        <w:t>Capturar y describir objetos digitales</w:t>
      </w:r>
    </w:p>
    <w:p w:rsidR="00C14F47" w:rsidRPr="00484822" w:rsidRDefault="00C14F47" w:rsidP="00484822">
      <w:pPr>
        <w:pStyle w:val="Prrafodelista"/>
        <w:numPr>
          <w:ilvl w:val="0"/>
          <w:numId w:val="11"/>
        </w:numPr>
        <w:autoSpaceDE w:val="0"/>
        <w:autoSpaceDN w:val="0"/>
        <w:adjustRightInd w:val="0"/>
        <w:spacing w:after="0" w:line="360" w:lineRule="auto"/>
        <w:jc w:val="both"/>
        <w:rPr>
          <w:rFonts w:ascii="Arial" w:hAnsi="Arial" w:cs="Arial"/>
          <w:b/>
          <w:bCs/>
          <w:i/>
          <w:iCs/>
          <w:kern w:val="24"/>
        </w:rPr>
      </w:pPr>
      <w:r w:rsidRPr="00484822">
        <w:rPr>
          <w:rFonts w:ascii="Arial" w:hAnsi="Arial" w:cs="Arial"/>
          <w:b/>
          <w:bCs/>
          <w:i/>
          <w:iCs/>
          <w:kern w:val="24"/>
        </w:rPr>
        <w:t>Indexar, buscar y recuperar objetos digitales</w:t>
      </w:r>
    </w:p>
    <w:p w:rsidR="00C14F47" w:rsidRPr="00484822" w:rsidRDefault="00C14F47" w:rsidP="00484822">
      <w:pPr>
        <w:pStyle w:val="Prrafodelista"/>
        <w:numPr>
          <w:ilvl w:val="0"/>
          <w:numId w:val="11"/>
        </w:numPr>
        <w:autoSpaceDE w:val="0"/>
        <w:autoSpaceDN w:val="0"/>
        <w:adjustRightInd w:val="0"/>
        <w:spacing w:after="0" w:line="360" w:lineRule="auto"/>
        <w:jc w:val="both"/>
        <w:rPr>
          <w:rFonts w:ascii="Arial" w:hAnsi="Arial" w:cs="Arial"/>
          <w:b/>
          <w:bCs/>
          <w:i/>
          <w:iCs/>
          <w:kern w:val="24"/>
        </w:rPr>
      </w:pPr>
      <w:r w:rsidRPr="00484822">
        <w:rPr>
          <w:rFonts w:ascii="Arial" w:hAnsi="Arial" w:cs="Arial"/>
          <w:b/>
          <w:bCs/>
          <w:i/>
          <w:iCs/>
          <w:kern w:val="24"/>
        </w:rPr>
        <w:t>Divulgar objetos digitales</w:t>
      </w:r>
    </w:p>
    <w:p w:rsidR="00C14F47" w:rsidRPr="00484822" w:rsidRDefault="00C14F47" w:rsidP="00484822">
      <w:pPr>
        <w:pStyle w:val="Prrafodelista"/>
        <w:numPr>
          <w:ilvl w:val="0"/>
          <w:numId w:val="11"/>
        </w:numPr>
        <w:autoSpaceDE w:val="0"/>
        <w:autoSpaceDN w:val="0"/>
        <w:adjustRightInd w:val="0"/>
        <w:spacing w:after="0" w:line="360" w:lineRule="auto"/>
        <w:jc w:val="both"/>
        <w:rPr>
          <w:rFonts w:ascii="Arial" w:hAnsi="Arial" w:cs="Arial"/>
          <w:b/>
          <w:bCs/>
          <w:i/>
          <w:iCs/>
          <w:kern w:val="24"/>
        </w:rPr>
      </w:pPr>
      <w:r w:rsidRPr="00484822">
        <w:rPr>
          <w:rFonts w:ascii="Arial" w:hAnsi="Arial" w:cs="Arial"/>
          <w:b/>
          <w:bCs/>
          <w:i/>
          <w:iCs/>
          <w:kern w:val="24"/>
        </w:rPr>
        <w:t>Preservar objetos digitales</w:t>
      </w:r>
    </w:p>
    <w:p w:rsidR="00C14F47" w:rsidRPr="00484822" w:rsidRDefault="00C14F47" w:rsidP="00484822">
      <w:pPr>
        <w:pStyle w:val="Prrafodelista"/>
        <w:numPr>
          <w:ilvl w:val="0"/>
          <w:numId w:val="11"/>
        </w:numPr>
        <w:autoSpaceDE w:val="0"/>
        <w:autoSpaceDN w:val="0"/>
        <w:adjustRightInd w:val="0"/>
        <w:spacing w:after="0" w:line="360" w:lineRule="auto"/>
        <w:jc w:val="both"/>
        <w:rPr>
          <w:rFonts w:ascii="Arial" w:hAnsi="Arial" w:cs="Arial"/>
          <w:b/>
          <w:bCs/>
          <w:i/>
          <w:iCs/>
          <w:kern w:val="24"/>
        </w:rPr>
      </w:pPr>
      <w:r w:rsidRPr="00484822">
        <w:rPr>
          <w:rFonts w:ascii="Arial" w:hAnsi="Arial" w:cs="Arial"/>
          <w:b/>
          <w:bCs/>
          <w:i/>
          <w:iCs/>
          <w:kern w:val="24"/>
        </w:rPr>
        <w:t>Almacenar diferentes tipos de contenido</w:t>
      </w:r>
    </w:p>
    <w:p w:rsidR="00C14F47" w:rsidRPr="00484822" w:rsidRDefault="00C14F47" w:rsidP="00484822">
      <w:pPr>
        <w:autoSpaceDE w:val="0"/>
        <w:autoSpaceDN w:val="0"/>
        <w:adjustRightInd w:val="0"/>
        <w:spacing w:after="0" w:line="240" w:lineRule="auto"/>
        <w:ind w:left="360"/>
        <w:jc w:val="both"/>
        <w:rPr>
          <w:rFonts w:ascii="Arial" w:hAnsi="Arial" w:cs="Arial"/>
          <w:b/>
          <w:bCs/>
          <w:kern w:val="24"/>
        </w:rPr>
      </w:pPr>
    </w:p>
    <w:p w:rsidR="00054BB5" w:rsidRPr="00484822" w:rsidRDefault="00625CE5" w:rsidP="00484822">
      <w:pPr>
        <w:autoSpaceDE w:val="0"/>
        <w:autoSpaceDN w:val="0"/>
        <w:adjustRightInd w:val="0"/>
        <w:spacing w:after="0" w:line="360" w:lineRule="auto"/>
        <w:jc w:val="both"/>
        <w:rPr>
          <w:rFonts w:ascii="Arial" w:hAnsi="Arial" w:cs="Arial"/>
          <w:iCs/>
        </w:rPr>
      </w:pPr>
      <w:r w:rsidRPr="00484822">
        <w:rPr>
          <w:rFonts w:ascii="Arial" w:hAnsi="Arial" w:cs="Arial"/>
          <w:iCs/>
        </w:rPr>
        <w:tab/>
      </w:r>
      <w:r w:rsidR="00054BB5" w:rsidRPr="00484822">
        <w:rPr>
          <w:rFonts w:ascii="Arial" w:hAnsi="Arial" w:cs="Arial"/>
          <w:iCs/>
        </w:rPr>
        <w:t xml:space="preserve">De acuerdo a la información suministrada por el directorio internacional </w:t>
      </w:r>
      <w:r w:rsidR="00054BB5" w:rsidRPr="00484822">
        <w:rPr>
          <w:rFonts w:ascii="Arial" w:hAnsi="Arial" w:cs="Arial"/>
          <w:b/>
          <w:bCs/>
          <w:iCs/>
        </w:rPr>
        <w:t>ROAR</w:t>
      </w:r>
      <w:r w:rsidR="00054BB5" w:rsidRPr="00484822">
        <w:rPr>
          <w:rFonts w:ascii="Arial" w:hAnsi="Arial" w:cs="Arial"/>
          <w:iCs/>
        </w:rPr>
        <w:t xml:space="preserve">, </w:t>
      </w:r>
      <w:r w:rsidR="00054BB5" w:rsidRPr="00484822">
        <w:rPr>
          <w:rFonts w:ascii="Arial" w:hAnsi="Arial" w:cs="Arial"/>
          <w:b/>
          <w:iCs/>
        </w:rPr>
        <w:t>OpenDoar</w:t>
      </w:r>
      <w:r w:rsidR="00054BB5" w:rsidRPr="00484822">
        <w:rPr>
          <w:rFonts w:ascii="Arial" w:hAnsi="Arial" w:cs="Arial"/>
          <w:iCs/>
        </w:rPr>
        <w:t xml:space="preserve"> </w:t>
      </w:r>
      <w:r w:rsidR="00054BB5" w:rsidRPr="00484822">
        <w:rPr>
          <w:rFonts w:ascii="Arial" w:hAnsi="Arial" w:cs="Arial"/>
        </w:rPr>
        <w:t xml:space="preserve">y </w:t>
      </w:r>
      <w:r w:rsidR="00054BB5" w:rsidRPr="00484822">
        <w:rPr>
          <w:rFonts w:ascii="Arial" w:hAnsi="Arial" w:cs="Arial"/>
          <w:b/>
          <w:bCs/>
        </w:rPr>
        <w:t xml:space="preserve">Repository Maps, </w:t>
      </w:r>
      <w:r w:rsidR="00054BB5" w:rsidRPr="00484822">
        <w:rPr>
          <w:rFonts w:ascii="Arial" w:hAnsi="Arial" w:cs="Arial"/>
          <w:iCs/>
        </w:rPr>
        <w:t xml:space="preserve">las plataformas de acceso abierto </w:t>
      </w:r>
      <w:r w:rsidRPr="00484822">
        <w:rPr>
          <w:rFonts w:ascii="Arial" w:hAnsi="Arial" w:cs="Arial"/>
          <w:iCs/>
        </w:rPr>
        <w:t>con</w:t>
      </w:r>
      <w:r w:rsidR="00054BB5" w:rsidRPr="00484822">
        <w:rPr>
          <w:rFonts w:ascii="Arial" w:hAnsi="Arial" w:cs="Arial"/>
          <w:iCs/>
        </w:rPr>
        <w:t xml:space="preserve"> mayor implementación, </w:t>
      </w:r>
      <w:r w:rsidRPr="00484822">
        <w:rPr>
          <w:rFonts w:ascii="Arial" w:hAnsi="Arial" w:cs="Arial"/>
          <w:iCs/>
        </w:rPr>
        <w:t>es</w:t>
      </w:r>
      <w:r w:rsidR="00054BB5" w:rsidRPr="00484822">
        <w:rPr>
          <w:rFonts w:ascii="Arial" w:hAnsi="Arial" w:cs="Arial"/>
          <w:iCs/>
        </w:rPr>
        <w:t xml:space="preserve"> el Software </w:t>
      </w:r>
      <w:r w:rsidR="00054BB5" w:rsidRPr="00484822">
        <w:rPr>
          <w:rFonts w:ascii="Arial" w:hAnsi="Arial" w:cs="Arial"/>
          <w:b/>
          <w:bCs/>
        </w:rPr>
        <w:t>Dspace</w:t>
      </w:r>
      <w:r w:rsidR="00054BB5" w:rsidRPr="00484822">
        <w:rPr>
          <w:rFonts w:ascii="Arial" w:hAnsi="Arial" w:cs="Arial"/>
          <w:iCs/>
        </w:rPr>
        <w:t>.</w:t>
      </w:r>
    </w:p>
    <w:p w:rsidR="00054BB5" w:rsidRPr="00484822" w:rsidRDefault="00054BB5" w:rsidP="00484822">
      <w:pPr>
        <w:autoSpaceDE w:val="0"/>
        <w:autoSpaceDN w:val="0"/>
        <w:adjustRightInd w:val="0"/>
        <w:spacing w:after="0" w:line="240" w:lineRule="auto"/>
        <w:jc w:val="both"/>
        <w:rPr>
          <w:rFonts w:ascii="Arial" w:hAnsi="Arial" w:cs="Arial"/>
          <w:iCs/>
        </w:rPr>
      </w:pPr>
    </w:p>
    <w:p w:rsidR="00054BB5" w:rsidRPr="00484822" w:rsidRDefault="00054BB5" w:rsidP="00484822">
      <w:pPr>
        <w:autoSpaceDE w:val="0"/>
        <w:autoSpaceDN w:val="0"/>
        <w:adjustRightInd w:val="0"/>
        <w:spacing w:after="0" w:line="360" w:lineRule="auto"/>
        <w:jc w:val="both"/>
        <w:rPr>
          <w:rFonts w:ascii="Arial" w:hAnsi="Arial" w:cs="Arial"/>
          <w:noProof/>
          <w:lang w:eastAsia="es-AR"/>
        </w:rPr>
      </w:pPr>
      <w:r w:rsidRPr="00484822">
        <w:rPr>
          <w:rFonts w:ascii="Arial" w:hAnsi="Arial" w:cs="Arial"/>
          <w:iCs/>
        </w:rPr>
        <w:tab/>
      </w:r>
      <w:r w:rsidR="00C14F47" w:rsidRPr="00484822">
        <w:rPr>
          <w:rFonts w:ascii="Arial" w:hAnsi="Arial" w:cs="Arial"/>
          <w:b/>
          <w:bCs/>
          <w:kern w:val="24"/>
          <w:lang w:val="es-ES_tradnl"/>
        </w:rPr>
        <w:t xml:space="preserve">Open Doar, </w:t>
      </w:r>
      <w:r w:rsidR="00C14F47" w:rsidRPr="00484822">
        <w:rPr>
          <w:rFonts w:ascii="Arial" w:hAnsi="Arial" w:cs="Arial"/>
          <w:kern w:val="24"/>
          <w:lang w:val="es-ES_tradnl"/>
        </w:rPr>
        <w:t xml:space="preserve">es el directorio Internacional que suministra información de las diferentes plataformas de acceso abierto  con mayor implementación a nivel mundial,  en los gráficos se puede distinguir que el software predominante es </w:t>
      </w:r>
      <w:r w:rsidR="00C14F47" w:rsidRPr="00484822">
        <w:rPr>
          <w:rFonts w:ascii="Arial" w:hAnsi="Arial" w:cs="Arial"/>
          <w:b/>
          <w:bCs/>
          <w:kern w:val="24"/>
          <w:lang w:val="es-ES_tradnl"/>
        </w:rPr>
        <w:t>Dspace</w:t>
      </w:r>
      <w:r w:rsidR="00C14F47" w:rsidRPr="00484822">
        <w:rPr>
          <w:rFonts w:ascii="Arial" w:hAnsi="Arial" w:cs="Arial"/>
          <w:kern w:val="24"/>
          <w:lang w:val="es-ES_tradnl"/>
        </w:rPr>
        <w:t xml:space="preserve">, </w:t>
      </w:r>
      <w:r w:rsidR="00C14F47" w:rsidRPr="00484822">
        <w:rPr>
          <w:rFonts w:ascii="Arial" w:hAnsi="Arial" w:cs="Arial"/>
          <w:kern w:val="24"/>
        </w:rPr>
        <w:t>sobre un total de 2712 repositorios el 42,4% lo utiliza.</w:t>
      </w:r>
      <w:r w:rsidRPr="00484822">
        <w:rPr>
          <w:rFonts w:ascii="Arial" w:hAnsi="Arial" w:cs="Arial"/>
          <w:noProof/>
          <w:lang w:eastAsia="es-AR"/>
        </w:rPr>
        <w:t xml:space="preserve"> </w:t>
      </w:r>
    </w:p>
    <w:p w:rsidR="00121A99" w:rsidRPr="00484822" w:rsidRDefault="00121A99" w:rsidP="00484822">
      <w:pPr>
        <w:autoSpaceDE w:val="0"/>
        <w:autoSpaceDN w:val="0"/>
        <w:adjustRightInd w:val="0"/>
        <w:spacing w:after="0" w:line="240" w:lineRule="auto"/>
        <w:ind w:left="360"/>
        <w:jc w:val="both"/>
        <w:rPr>
          <w:rFonts w:ascii="Arial" w:hAnsi="Arial" w:cs="Arial"/>
          <w:b/>
        </w:rPr>
      </w:pPr>
    </w:p>
    <w:p w:rsidR="00484822" w:rsidRDefault="00C5729D" w:rsidP="00484822">
      <w:pPr>
        <w:autoSpaceDE w:val="0"/>
        <w:autoSpaceDN w:val="0"/>
        <w:adjustRightInd w:val="0"/>
        <w:spacing w:after="0" w:line="240" w:lineRule="auto"/>
        <w:ind w:left="360"/>
        <w:jc w:val="both"/>
        <w:rPr>
          <w:rFonts w:ascii="Arial" w:hAnsi="Arial" w:cs="Arial"/>
          <w:b/>
          <w:kern w:val="24"/>
          <w:lang w:val="es-ES_tradnl"/>
        </w:rPr>
      </w:pPr>
      <w:r w:rsidRPr="00C5729D">
        <w:rPr>
          <w:rFonts w:ascii="Arial" w:hAnsi="Arial" w:cs="Arial"/>
          <w:b/>
          <w:kern w:val="24"/>
          <w:lang w:val="es-ES_tradnl"/>
        </w:rPr>
        <w:drawing>
          <wp:inline distT="0" distB="0" distL="0" distR="0">
            <wp:extent cx="2543175" cy="1866900"/>
            <wp:effectExtent l="171450" t="133350" r="371475" b="304800"/>
            <wp:docPr id="2" name="Imagen 1" descr="repos.jpg"/>
            <wp:cNvGraphicFramePr/>
            <a:graphic xmlns:a="http://schemas.openxmlformats.org/drawingml/2006/main">
              <a:graphicData uri="http://schemas.openxmlformats.org/drawingml/2006/picture">
                <pic:pic xmlns:pic="http://schemas.openxmlformats.org/drawingml/2006/picture">
                  <pic:nvPicPr>
                    <pic:cNvPr id="11" name="10 Marcador de contenido" descr="repos.jpg"/>
                    <pic:cNvPicPr>
                      <a:picLocks noGrp="1" noChangeAspect="1"/>
                    </pic:cNvPicPr>
                  </pic:nvPicPr>
                  <pic:blipFill>
                    <a:blip r:embed="rId10" cstate="print"/>
                    <a:stretch>
                      <a:fillRect/>
                    </a:stretch>
                  </pic:blipFill>
                  <pic:spPr>
                    <a:xfrm>
                      <a:off x="0" y="0"/>
                      <a:ext cx="2543175" cy="1866900"/>
                    </a:xfrm>
                    <a:prstGeom prst="rect">
                      <a:avLst/>
                    </a:prstGeom>
                    <a:ln>
                      <a:noFill/>
                    </a:ln>
                    <a:effectLst>
                      <a:outerShdw blurRad="292100" dist="139700" dir="2700000" algn="tl" rotWithShape="0">
                        <a:srgbClr val="333333">
                          <a:alpha val="65000"/>
                        </a:srgbClr>
                      </a:outerShdw>
                    </a:effectLst>
                  </pic:spPr>
                </pic:pic>
              </a:graphicData>
            </a:graphic>
          </wp:inline>
        </w:drawing>
      </w:r>
      <w:r w:rsidRPr="00C5729D">
        <w:rPr>
          <w:rFonts w:ascii="Arial" w:hAnsi="Arial" w:cs="Arial"/>
          <w:b/>
          <w:kern w:val="24"/>
          <w:lang w:val="es-ES_tradnl"/>
        </w:rPr>
        <w:drawing>
          <wp:inline distT="0" distB="0" distL="0" distR="0">
            <wp:extent cx="3048000" cy="1825625"/>
            <wp:effectExtent l="171450" t="133350" r="361950" b="307975"/>
            <wp:docPr id="1" name="Imagen 3" descr="dspace.jpg"/>
            <wp:cNvGraphicFramePr/>
            <a:graphic xmlns:a="http://schemas.openxmlformats.org/drawingml/2006/main">
              <a:graphicData uri="http://schemas.openxmlformats.org/drawingml/2006/picture">
                <pic:pic xmlns:pic="http://schemas.openxmlformats.org/drawingml/2006/picture">
                  <pic:nvPicPr>
                    <pic:cNvPr id="6" name="5 Imagen" descr="dspace.jpg"/>
                    <pic:cNvPicPr>
                      <a:picLocks noChangeAspect="1"/>
                    </pic:cNvPicPr>
                  </pic:nvPicPr>
                  <pic:blipFill>
                    <a:blip r:embed="rId11" cstate="print"/>
                    <a:stretch>
                      <a:fillRect/>
                    </a:stretch>
                  </pic:blipFill>
                  <pic:spPr>
                    <a:xfrm>
                      <a:off x="0" y="0"/>
                      <a:ext cx="3047770" cy="1825487"/>
                    </a:xfrm>
                    <a:prstGeom prst="rect">
                      <a:avLst/>
                    </a:prstGeom>
                    <a:ln>
                      <a:noFill/>
                    </a:ln>
                    <a:effectLst>
                      <a:outerShdw blurRad="292100" dist="139700" dir="2700000" algn="tl" rotWithShape="0">
                        <a:srgbClr val="333333">
                          <a:alpha val="65000"/>
                        </a:srgbClr>
                      </a:outerShdw>
                    </a:effectLst>
                  </pic:spPr>
                </pic:pic>
              </a:graphicData>
            </a:graphic>
          </wp:inline>
        </w:drawing>
      </w:r>
    </w:p>
    <w:p w:rsidR="00484822" w:rsidRDefault="00484822" w:rsidP="00484822">
      <w:pPr>
        <w:autoSpaceDE w:val="0"/>
        <w:autoSpaceDN w:val="0"/>
        <w:adjustRightInd w:val="0"/>
        <w:spacing w:after="0" w:line="240" w:lineRule="auto"/>
        <w:ind w:left="360"/>
        <w:jc w:val="both"/>
        <w:rPr>
          <w:rFonts w:ascii="Arial" w:hAnsi="Arial" w:cs="Arial"/>
          <w:b/>
          <w:kern w:val="24"/>
          <w:lang w:val="es-ES_tradnl"/>
        </w:rPr>
      </w:pPr>
    </w:p>
    <w:p w:rsidR="00C316EB" w:rsidRDefault="00C316EB" w:rsidP="00484822">
      <w:pPr>
        <w:autoSpaceDE w:val="0"/>
        <w:autoSpaceDN w:val="0"/>
        <w:adjustRightInd w:val="0"/>
        <w:spacing w:after="0" w:line="240" w:lineRule="auto"/>
        <w:ind w:left="360"/>
        <w:rPr>
          <w:rFonts w:ascii="Arial" w:hAnsi="Arial" w:cs="Arial"/>
          <w:b/>
          <w:kern w:val="24"/>
          <w:sz w:val="24"/>
          <w:szCs w:val="24"/>
          <w:lang w:val="es-ES_tradnl"/>
        </w:rPr>
      </w:pPr>
    </w:p>
    <w:p w:rsidR="00C316EB" w:rsidRDefault="00C316EB" w:rsidP="00484822">
      <w:pPr>
        <w:autoSpaceDE w:val="0"/>
        <w:autoSpaceDN w:val="0"/>
        <w:adjustRightInd w:val="0"/>
        <w:spacing w:after="0" w:line="240" w:lineRule="auto"/>
        <w:ind w:left="360"/>
        <w:rPr>
          <w:rFonts w:ascii="Arial" w:hAnsi="Arial" w:cs="Arial"/>
          <w:b/>
          <w:kern w:val="24"/>
          <w:sz w:val="24"/>
          <w:szCs w:val="24"/>
          <w:lang w:val="es-ES_tradnl"/>
        </w:rPr>
      </w:pPr>
    </w:p>
    <w:p w:rsidR="00C316EB" w:rsidRDefault="00C316EB" w:rsidP="00484822">
      <w:pPr>
        <w:autoSpaceDE w:val="0"/>
        <w:autoSpaceDN w:val="0"/>
        <w:adjustRightInd w:val="0"/>
        <w:spacing w:after="0" w:line="240" w:lineRule="auto"/>
        <w:ind w:left="360"/>
        <w:rPr>
          <w:rFonts w:ascii="Arial" w:hAnsi="Arial" w:cs="Arial"/>
          <w:b/>
          <w:kern w:val="24"/>
          <w:sz w:val="24"/>
          <w:szCs w:val="24"/>
          <w:lang w:val="es-ES_tradnl"/>
        </w:rPr>
      </w:pPr>
    </w:p>
    <w:p w:rsidR="00C316EB" w:rsidRDefault="00C316EB" w:rsidP="00484822">
      <w:pPr>
        <w:autoSpaceDE w:val="0"/>
        <w:autoSpaceDN w:val="0"/>
        <w:adjustRightInd w:val="0"/>
        <w:spacing w:after="0" w:line="240" w:lineRule="auto"/>
        <w:ind w:left="360"/>
        <w:rPr>
          <w:rFonts w:ascii="Arial" w:hAnsi="Arial" w:cs="Arial"/>
          <w:b/>
          <w:kern w:val="24"/>
          <w:sz w:val="24"/>
          <w:szCs w:val="24"/>
          <w:lang w:val="es-ES_tradnl"/>
        </w:rPr>
      </w:pPr>
    </w:p>
    <w:p w:rsidR="00C316EB" w:rsidRDefault="00C316EB" w:rsidP="00484822">
      <w:pPr>
        <w:autoSpaceDE w:val="0"/>
        <w:autoSpaceDN w:val="0"/>
        <w:adjustRightInd w:val="0"/>
        <w:spacing w:after="0" w:line="240" w:lineRule="auto"/>
        <w:ind w:left="360"/>
        <w:rPr>
          <w:rFonts w:ascii="Arial" w:hAnsi="Arial" w:cs="Arial"/>
          <w:b/>
          <w:kern w:val="24"/>
          <w:sz w:val="24"/>
          <w:szCs w:val="24"/>
          <w:lang w:val="es-ES_tradnl"/>
        </w:rPr>
      </w:pPr>
    </w:p>
    <w:p w:rsidR="00C316EB" w:rsidRDefault="00C316EB" w:rsidP="00484822">
      <w:pPr>
        <w:autoSpaceDE w:val="0"/>
        <w:autoSpaceDN w:val="0"/>
        <w:adjustRightInd w:val="0"/>
        <w:spacing w:after="0" w:line="240" w:lineRule="auto"/>
        <w:ind w:left="360"/>
        <w:rPr>
          <w:rFonts w:ascii="Arial" w:hAnsi="Arial" w:cs="Arial"/>
          <w:b/>
          <w:kern w:val="24"/>
          <w:sz w:val="24"/>
          <w:szCs w:val="24"/>
          <w:lang w:val="es-ES_tradnl"/>
        </w:rPr>
      </w:pPr>
    </w:p>
    <w:p w:rsidR="00C316EB" w:rsidRDefault="00C316EB" w:rsidP="00484822">
      <w:pPr>
        <w:autoSpaceDE w:val="0"/>
        <w:autoSpaceDN w:val="0"/>
        <w:adjustRightInd w:val="0"/>
        <w:spacing w:after="0" w:line="240" w:lineRule="auto"/>
        <w:ind w:left="360"/>
        <w:rPr>
          <w:rFonts w:ascii="Arial" w:hAnsi="Arial" w:cs="Arial"/>
          <w:b/>
          <w:kern w:val="24"/>
          <w:sz w:val="24"/>
          <w:szCs w:val="24"/>
          <w:lang w:val="es-ES_tradnl"/>
        </w:rPr>
      </w:pPr>
    </w:p>
    <w:p w:rsidR="00C316EB" w:rsidRDefault="00C316EB" w:rsidP="00484822">
      <w:pPr>
        <w:autoSpaceDE w:val="0"/>
        <w:autoSpaceDN w:val="0"/>
        <w:adjustRightInd w:val="0"/>
        <w:spacing w:after="0" w:line="240" w:lineRule="auto"/>
        <w:ind w:left="360"/>
        <w:rPr>
          <w:rFonts w:ascii="Arial" w:hAnsi="Arial" w:cs="Arial"/>
          <w:b/>
          <w:kern w:val="24"/>
          <w:sz w:val="24"/>
          <w:szCs w:val="24"/>
          <w:lang w:val="es-ES_tradnl"/>
        </w:rPr>
      </w:pPr>
    </w:p>
    <w:p w:rsidR="00C316EB" w:rsidRDefault="00C316EB" w:rsidP="00484822">
      <w:pPr>
        <w:autoSpaceDE w:val="0"/>
        <w:autoSpaceDN w:val="0"/>
        <w:adjustRightInd w:val="0"/>
        <w:spacing w:after="0" w:line="240" w:lineRule="auto"/>
        <w:ind w:left="360"/>
        <w:rPr>
          <w:rFonts w:ascii="Arial" w:hAnsi="Arial" w:cs="Arial"/>
          <w:b/>
          <w:kern w:val="24"/>
          <w:sz w:val="24"/>
          <w:szCs w:val="24"/>
          <w:lang w:val="es-ES_tradnl"/>
        </w:rPr>
      </w:pPr>
    </w:p>
    <w:p w:rsidR="00121A99" w:rsidRPr="00484822" w:rsidRDefault="00C14F47" w:rsidP="00484822">
      <w:pPr>
        <w:autoSpaceDE w:val="0"/>
        <w:autoSpaceDN w:val="0"/>
        <w:adjustRightInd w:val="0"/>
        <w:spacing w:after="0" w:line="240" w:lineRule="auto"/>
        <w:ind w:left="360"/>
        <w:rPr>
          <w:rFonts w:ascii="Arial" w:hAnsi="Arial" w:cs="Arial"/>
          <w:b/>
          <w:kern w:val="24"/>
          <w:sz w:val="24"/>
          <w:szCs w:val="24"/>
          <w:lang w:val="es-ES_tradnl"/>
        </w:rPr>
      </w:pPr>
      <w:r w:rsidRPr="00484822">
        <w:rPr>
          <w:rFonts w:ascii="Arial" w:hAnsi="Arial" w:cs="Arial"/>
          <w:b/>
          <w:kern w:val="24"/>
          <w:sz w:val="24"/>
          <w:szCs w:val="24"/>
          <w:lang w:val="es-ES_tradnl"/>
        </w:rPr>
        <w:t xml:space="preserve">Arquitectura </w:t>
      </w:r>
      <w:r w:rsidR="00054BB5" w:rsidRPr="00484822">
        <w:rPr>
          <w:rFonts w:ascii="Arial" w:hAnsi="Arial" w:cs="Arial"/>
          <w:b/>
          <w:kern w:val="24"/>
          <w:sz w:val="24"/>
          <w:szCs w:val="24"/>
          <w:lang w:val="es-ES_tradnl"/>
        </w:rPr>
        <w:t>D</w:t>
      </w:r>
      <w:r w:rsidRPr="00484822">
        <w:rPr>
          <w:rFonts w:ascii="Arial" w:hAnsi="Arial" w:cs="Arial"/>
          <w:b/>
          <w:kern w:val="24"/>
          <w:sz w:val="24"/>
          <w:szCs w:val="24"/>
          <w:lang w:val="es-ES_tradnl"/>
        </w:rPr>
        <w:t>space</w:t>
      </w:r>
      <w:r w:rsidR="00054BB5" w:rsidRPr="00484822">
        <w:rPr>
          <w:rFonts w:ascii="Arial" w:hAnsi="Arial" w:cs="Arial"/>
          <w:b/>
          <w:kern w:val="24"/>
          <w:sz w:val="24"/>
          <w:szCs w:val="24"/>
          <w:lang w:val="es-ES_tradnl"/>
        </w:rPr>
        <w:t xml:space="preserve">: </w:t>
      </w:r>
    </w:p>
    <w:p w:rsidR="00121A99" w:rsidRPr="00484822" w:rsidRDefault="00C14F47" w:rsidP="00484822">
      <w:pPr>
        <w:autoSpaceDE w:val="0"/>
        <w:autoSpaceDN w:val="0"/>
        <w:adjustRightInd w:val="0"/>
        <w:spacing w:after="0" w:line="240" w:lineRule="auto"/>
        <w:ind w:left="360"/>
        <w:rPr>
          <w:rFonts w:ascii="Arial" w:hAnsi="Arial" w:cs="Arial"/>
          <w:b/>
          <w:bCs/>
          <w:kern w:val="24"/>
          <w:u w:val="single"/>
        </w:rPr>
      </w:pPr>
      <w:r w:rsidRPr="00484822">
        <w:rPr>
          <w:rFonts w:ascii="Arial" w:hAnsi="Arial" w:cs="Arial"/>
          <w:b/>
          <w:bCs/>
          <w:kern w:val="24"/>
          <w:sz w:val="24"/>
          <w:szCs w:val="24"/>
        </w:rPr>
        <w:t>JSP - XML</w:t>
      </w:r>
      <w:r w:rsidRPr="00484822">
        <w:rPr>
          <w:rFonts w:ascii="Arial" w:hAnsi="Arial" w:cs="Arial"/>
          <w:b/>
          <w:bCs/>
          <w:kern w:val="24"/>
          <w:u w:val="single"/>
        </w:rPr>
        <w:t xml:space="preserve"> </w:t>
      </w:r>
      <w:r w:rsidRPr="00484822">
        <w:rPr>
          <w:rFonts w:ascii="Arial" w:hAnsi="Arial" w:cs="Arial"/>
          <w:b/>
          <w:bCs/>
          <w:kern w:val="24"/>
          <w:u w:val="single"/>
        </w:rPr>
        <w:br/>
      </w:r>
    </w:p>
    <w:p w:rsidR="00121A99" w:rsidRPr="00484822" w:rsidRDefault="00121A99" w:rsidP="00484822">
      <w:pPr>
        <w:autoSpaceDE w:val="0"/>
        <w:autoSpaceDN w:val="0"/>
        <w:adjustRightInd w:val="0"/>
        <w:spacing w:after="0" w:line="360" w:lineRule="auto"/>
        <w:ind w:left="357"/>
        <w:jc w:val="both"/>
        <w:rPr>
          <w:rFonts w:ascii="Arial" w:hAnsi="Arial" w:cs="Arial"/>
          <w:bCs/>
          <w:kern w:val="24"/>
        </w:rPr>
      </w:pPr>
      <w:r w:rsidRPr="00484822">
        <w:rPr>
          <w:rFonts w:ascii="Arial" w:hAnsi="Arial" w:cs="Arial"/>
          <w:bCs/>
          <w:kern w:val="24"/>
          <w:lang w:val="es-ES_tradnl"/>
        </w:rPr>
        <w:t>En el siguiente diagrama, se puede visualizar las funciones que se encuentran en cada capa, los servicios que ofrece y utiliza  a través de las funciones y procedimientos de las Bibliotecas (APIs). El código fuente organiza en paquetes que representan esta arquitectura en capas:</w:t>
      </w:r>
    </w:p>
    <w:p w:rsidR="00121A99" w:rsidRPr="00484822" w:rsidRDefault="00121A99" w:rsidP="00484822">
      <w:pPr>
        <w:autoSpaceDE w:val="0"/>
        <w:autoSpaceDN w:val="0"/>
        <w:adjustRightInd w:val="0"/>
        <w:spacing w:after="0" w:line="240" w:lineRule="auto"/>
        <w:ind w:left="360"/>
        <w:jc w:val="both"/>
        <w:rPr>
          <w:rFonts w:ascii="Arial" w:hAnsi="Arial" w:cs="Arial"/>
          <w:b/>
          <w:bCs/>
          <w:kern w:val="24"/>
          <w:u w:val="single"/>
        </w:rPr>
      </w:pPr>
    </w:p>
    <w:p w:rsidR="00121A99" w:rsidRPr="00484822" w:rsidRDefault="00121A99" w:rsidP="00484822">
      <w:pPr>
        <w:autoSpaceDE w:val="0"/>
        <w:autoSpaceDN w:val="0"/>
        <w:adjustRightInd w:val="0"/>
        <w:spacing w:after="0" w:line="240" w:lineRule="auto"/>
        <w:ind w:left="360"/>
        <w:jc w:val="both"/>
        <w:rPr>
          <w:rFonts w:ascii="Arial" w:hAnsi="Arial" w:cs="Arial"/>
          <w:bCs/>
          <w:color w:val="FFFFFF" w:themeColor="background1"/>
          <w:kern w:val="24"/>
          <w:u w:val="single"/>
        </w:rPr>
      </w:pPr>
      <w:r w:rsidRPr="00484822">
        <w:rPr>
          <w:rFonts w:ascii="Arial" w:hAnsi="Arial" w:cs="Arial"/>
          <w:bCs/>
          <w:noProof/>
          <w:color w:val="FFFFFF" w:themeColor="background1"/>
          <w:kern w:val="24"/>
          <w:u w:val="single"/>
          <w:lang w:eastAsia="es-AR"/>
        </w:rPr>
        <w:drawing>
          <wp:inline distT="0" distB="0" distL="0" distR="0">
            <wp:extent cx="5612130" cy="2467610"/>
            <wp:effectExtent l="171450" t="133350" r="369570" b="313690"/>
            <wp:docPr id="12" name="Imagen 7"/>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12" cstate="print"/>
                    <a:srcRect l="20062" t="37934" r="18239" b="13819"/>
                    <a:stretch>
                      <a:fillRect/>
                    </a:stretch>
                  </pic:blipFill>
                  <pic:spPr bwMode="auto">
                    <a:xfrm>
                      <a:off x="0" y="0"/>
                      <a:ext cx="5612130" cy="2467610"/>
                    </a:xfrm>
                    <a:prstGeom prst="rect">
                      <a:avLst/>
                    </a:prstGeom>
                    <a:ln>
                      <a:noFill/>
                    </a:ln>
                    <a:effectLst>
                      <a:outerShdw blurRad="292100" dist="139700" dir="2700000" algn="tl" rotWithShape="0">
                        <a:srgbClr val="333333">
                          <a:alpha val="65000"/>
                        </a:srgbClr>
                      </a:outerShdw>
                    </a:effectLst>
                  </pic:spPr>
                </pic:pic>
              </a:graphicData>
            </a:graphic>
          </wp:inline>
        </w:drawing>
      </w:r>
    </w:p>
    <w:p w:rsidR="00121A99" w:rsidRPr="00484822" w:rsidRDefault="00121A99" w:rsidP="00484822">
      <w:pPr>
        <w:autoSpaceDE w:val="0"/>
        <w:autoSpaceDN w:val="0"/>
        <w:adjustRightInd w:val="0"/>
        <w:spacing w:after="0" w:line="240" w:lineRule="auto"/>
        <w:ind w:left="360"/>
        <w:jc w:val="both"/>
        <w:rPr>
          <w:rFonts w:ascii="Arial" w:hAnsi="Arial" w:cs="Arial"/>
          <w:b/>
          <w:bCs/>
          <w:kern w:val="24"/>
          <w:u w:val="single"/>
        </w:rPr>
      </w:pPr>
    </w:p>
    <w:p w:rsidR="00121A99" w:rsidRPr="00484822" w:rsidRDefault="00121A99" w:rsidP="00484822">
      <w:pPr>
        <w:autoSpaceDE w:val="0"/>
        <w:autoSpaceDN w:val="0"/>
        <w:adjustRightInd w:val="0"/>
        <w:spacing w:after="0" w:line="240" w:lineRule="auto"/>
        <w:ind w:left="360"/>
        <w:jc w:val="both"/>
        <w:rPr>
          <w:rFonts w:ascii="Arial" w:hAnsi="Arial" w:cs="Arial"/>
          <w:b/>
          <w:sz w:val="24"/>
          <w:szCs w:val="24"/>
        </w:rPr>
      </w:pPr>
      <w:r w:rsidRPr="00484822">
        <w:rPr>
          <w:rFonts w:ascii="Arial" w:hAnsi="Arial" w:cs="Arial"/>
          <w:b/>
          <w:sz w:val="24"/>
          <w:szCs w:val="24"/>
        </w:rPr>
        <w:t>Análisis de las Interfaces de Consultas</w:t>
      </w:r>
    </w:p>
    <w:p w:rsidR="00C14F47" w:rsidRPr="00484822" w:rsidRDefault="00C14F47" w:rsidP="00484822">
      <w:pPr>
        <w:autoSpaceDE w:val="0"/>
        <w:autoSpaceDN w:val="0"/>
        <w:adjustRightInd w:val="0"/>
        <w:spacing w:after="0" w:line="240" w:lineRule="auto"/>
        <w:ind w:left="360"/>
        <w:jc w:val="both"/>
        <w:rPr>
          <w:rFonts w:ascii="Arial" w:hAnsi="Arial" w:cs="Arial"/>
          <w:kern w:val="24"/>
        </w:rPr>
      </w:pPr>
      <w:r w:rsidRPr="00484822">
        <w:rPr>
          <w:rFonts w:ascii="Arial" w:hAnsi="Arial" w:cs="Arial"/>
          <w:b/>
          <w:bCs/>
          <w:kern w:val="24"/>
          <w:u w:val="single"/>
        </w:rPr>
        <w:br/>
      </w:r>
      <w:r w:rsidR="00121A99" w:rsidRPr="00484822">
        <w:rPr>
          <w:rFonts w:ascii="Arial" w:hAnsi="Arial" w:cs="Arial"/>
          <w:noProof/>
          <w:kern w:val="24"/>
          <w:lang w:eastAsia="es-AR"/>
        </w:rPr>
        <w:drawing>
          <wp:inline distT="0" distB="0" distL="0" distR="0">
            <wp:extent cx="1733550" cy="1911350"/>
            <wp:effectExtent l="171450" t="133350" r="361950" b="298450"/>
            <wp:docPr id="7" name="Imagen 4" descr="dspace-ui-uptake.png"/>
            <wp:cNvGraphicFramePr/>
            <a:graphic xmlns:a="http://schemas.openxmlformats.org/drawingml/2006/main">
              <a:graphicData uri="http://schemas.openxmlformats.org/drawingml/2006/picture">
                <pic:pic xmlns:pic="http://schemas.openxmlformats.org/drawingml/2006/picture">
                  <pic:nvPicPr>
                    <pic:cNvPr id="13" name="12 Imagen" descr="dspace-ui-uptake.png"/>
                    <pic:cNvPicPr>
                      <a:picLocks noChangeAspect="1"/>
                    </pic:cNvPicPr>
                  </pic:nvPicPr>
                  <pic:blipFill>
                    <a:blip r:embed="rId13" cstate="print"/>
                    <a:stretch>
                      <a:fillRect/>
                    </a:stretch>
                  </pic:blipFill>
                  <pic:spPr>
                    <a:xfrm>
                      <a:off x="0" y="0"/>
                      <a:ext cx="1733550" cy="1911350"/>
                    </a:xfrm>
                    <a:prstGeom prst="rect">
                      <a:avLst/>
                    </a:prstGeom>
                    <a:ln>
                      <a:noFill/>
                    </a:ln>
                    <a:effectLst>
                      <a:outerShdw blurRad="292100" dist="139700" dir="2700000" algn="tl" rotWithShape="0">
                        <a:srgbClr val="333333">
                          <a:alpha val="65000"/>
                        </a:srgbClr>
                      </a:outerShdw>
                    </a:effectLst>
                  </pic:spPr>
                </pic:pic>
              </a:graphicData>
            </a:graphic>
          </wp:inline>
        </w:drawing>
      </w:r>
    </w:p>
    <w:p w:rsidR="00C14F47" w:rsidRPr="00484822" w:rsidRDefault="00054BB5" w:rsidP="00484822">
      <w:pPr>
        <w:autoSpaceDE w:val="0"/>
        <w:autoSpaceDN w:val="0"/>
        <w:adjustRightInd w:val="0"/>
        <w:spacing w:after="0" w:line="360" w:lineRule="auto"/>
        <w:ind w:left="360"/>
        <w:jc w:val="both"/>
        <w:rPr>
          <w:rFonts w:ascii="Arial" w:hAnsi="Arial" w:cs="Arial"/>
          <w:kern w:val="24"/>
        </w:rPr>
      </w:pPr>
      <w:r w:rsidRPr="00484822">
        <w:rPr>
          <w:rFonts w:ascii="Arial" w:hAnsi="Arial" w:cs="Arial"/>
          <w:kern w:val="24"/>
        </w:rPr>
        <w:tab/>
      </w:r>
      <w:r w:rsidR="00C14F47" w:rsidRPr="00484822">
        <w:rPr>
          <w:rFonts w:ascii="Arial" w:hAnsi="Arial" w:cs="Arial"/>
          <w:kern w:val="24"/>
        </w:rPr>
        <w:t xml:space="preserve">En el trabajo difundido por @Mire, proveedor de los servicios DuraSpace, muestra  que </w:t>
      </w:r>
      <w:r w:rsidR="00C14F47" w:rsidRPr="00484822">
        <w:rPr>
          <w:rFonts w:ascii="Arial" w:hAnsi="Arial" w:cs="Arial"/>
          <w:b/>
          <w:bCs/>
          <w:kern w:val="24"/>
        </w:rPr>
        <w:t>40% o 195 repositorios</w:t>
      </w:r>
      <w:r w:rsidR="00C14F47" w:rsidRPr="00484822">
        <w:rPr>
          <w:rFonts w:ascii="Arial" w:hAnsi="Arial" w:cs="Arial"/>
          <w:kern w:val="24"/>
        </w:rPr>
        <w:t xml:space="preserve">  de la muestra total de 483 sitios identificados estaban usando la interfaz de usuario de JSP, mientras que </w:t>
      </w:r>
      <w:r w:rsidR="00C14F47" w:rsidRPr="00484822">
        <w:rPr>
          <w:rFonts w:ascii="Arial" w:hAnsi="Arial" w:cs="Arial"/>
          <w:b/>
          <w:bCs/>
          <w:kern w:val="24"/>
        </w:rPr>
        <w:t>el 60% o 288 repositorios</w:t>
      </w:r>
      <w:r w:rsidR="00C14F47" w:rsidRPr="00484822">
        <w:rPr>
          <w:rFonts w:ascii="Arial" w:hAnsi="Arial" w:cs="Arial"/>
          <w:kern w:val="24"/>
        </w:rPr>
        <w:t xml:space="preserve"> estaban usando la interfaz de usuario de XML. </w:t>
      </w:r>
    </w:p>
    <w:p w:rsidR="007560A1" w:rsidRPr="00484822" w:rsidRDefault="007560A1" w:rsidP="00484822">
      <w:pPr>
        <w:autoSpaceDE w:val="0"/>
        <w:autoSpaceDN w:val="0"/>
        <w:adjustRightInd w:val="0"/>
        <w:spacing w:after="0" w:line="360" w:lineRule="auto"/>
        <w:ind w:left="360"/>
        <w:jc w:val="both"/>
        <w:rPr>
          <w:rFonts w:ascii="Arial" w:hAnsi="Arial" w:cs="Arial"/>
          <w:kern w:val="24"/>
        </w:rPr>
      </w:pPr>
    </w:p>
    <w:p w:rsidR="007560A1" w:rsidRPr="00484822" w:rsidRDefault="007560A1" w:rsidP="00484822">
      <w:pPr>
        <w:autoSpaceDE w:val="0"/>
        <w:autoSpaceDN w:val="0"/>
        <w:adjustRightInd w:val="0"/>
        <w:spacing w:after="0" w:line="360" w:lineRule="auto"/>
        <w:ind w:left="360"/>
        <w:jc w:val="both"/>
        <w:rPr>
          <w:rFonts w:ascii="Arial" w:hAnsi="Arial" w:cs="Arial"/>
          <w:kern w:val="24"/>
        </w:rPr>
      </w:pPr>
      <w:r w:rsidRPr="00484822">
        <w:rPr>
          <w:rFonts w:ascii="Arial" w:hAnsi="Arial" w:cs="Arial"/>
          <w:noProof/>
          <w:kern w:val="24"/>
          <w:lang w:eastAsia="es-AR"/>
        </w:rPr>
        <w:drawing>
          <wp:inline distT="0" distB="0" distL="0" distR="0">
            <wp:extent cx="5384800" cy="2058670"/>
            <wp:effectExtent l="171450" t="133350" r="368300" b="303530"/>
            <wp:docPr id="13" name="Imagen 8"/>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4" cstate="print"/>
                    <a:srcRect l="7137" t="18554" r="47840" b="51172"/>
                    <a:stretch>
                      <a:fillRect/>
                    </a:stretch>
                  </pic:blipFill>
                  <pic:spPr bwMode="auto">
                    <a:xfrm>
                      <a:off x="0" y="0"/>
                      <a:ext cx="5384800" cy="2058670"/>
                    </a:xfrm>
                    <a:prstGeom prst="rect">
                      <a:avLst/>
                    </a:prstGeom>
                    <a:ln>
                      <a:noFill/>
                    </a:ln>
                    <a:effectLst>
                      <a:outerShdw blurRad="292100" dist="139700" dir="2700000" algn="tl" rotWithShape="0">
                        <a:srgbClr val="333333">
                          <a:alpha val="65000"/>
                        </a:srgbClr>
                      </a:outerShdw>
                    </a:effectLst>
                  </pic:spPr>
                </pic:pic>
              </a:graphicData>
            </a:graphic>
          </wp:inline>
        </w:drawing>
      </w:r>
    </w:p>
    <w:p w:rsidR="007560A1" w:rsidRPr="00484822" w:rsidRDefault="00C14F47" w:rsidP="00484822">
      <w:pPr>
        <w:autoSpaceDE w:val="0"/>
        <w:autoSpaceDN w:val="0"/>
        <w:adjustRightInd w:val="0"/>
        <w:spacing w:after="0" w:line="360" w:lineRule="auto"/>
        <w:ind w:left="360"/>
        <w:jc w:val="both"/>
        <w:rPr>
          <w:rFonts w:ascii="Arial" w:hAnsi="Arial" w:cs="Arial"/>
          <w:kern w:val="24"/>
        </w:rPr>
      </w:pPr>
      <w:r w:rsidRPr="00484822">
        <w:rPr>
          <w:rFonts w:ascii="Arial" w:hAnsi="Arial" w:cs="Arial"/>
          <w:kern w:val="24"/>
        </w:rPr>
        <w:t>En relación a las diferencias regionales, podemos observar que Europa, Asia y América del Sur (341 RI) utilizan las diferentes interfaces en un 50/50, mientras que  América del Norte, África y Oceanía  (142 RI) muestran una absorción mucho más fuerte de la interfaz de usuario  en XML, cerca del 80%.</w:t>
      </w:r>
    </w:p>
    <w:p w:rsidR="00C14F47" w:rsidRPr="00484822" w:rsidRDefault="007560A1" w:rsidP="00484822">
      <w:pPr>
        <w:autoSpaceDE w:val="0"/>
        <w:autoSpaceDN w:val="0"/>
        <w:adjustRightInd w:val="0"/>
        <w:spacing w:after="0" w:line="360" w:lineRule="auto"/>
        <w:ind w:left="360"/>
        <w:jc w:val="both"/>
        <w:rPr>
          <w:rFonts w:ascii="Arial" w:hAnsi="Arial" w:cs="Arial"/>
          <w:kern w:val="24"/>
        </w:rPr>
      </w:pPr>
      <w:r w:rsidRPr="00484822">
        <w:rPr>
          <w:rFonts w:ascii="Arial" w:hAnsi="Arial" w:cs="Arial"/>
          <w:kern w:val="24"/>
        </w:rPr>
        <w:t>*</w:t>
      </w:r>
      <w:r w:rsidR="00C14F47" w:rsidRPr="00484822">
        <w:rPr>
          <w:rFonts w:ascii="Arial" w:hAnsi="Arial" w:cs="Arial"/>
          <w:i/>
          <w:iCs/>
          <w:kern w:val="24"/>
        </w:rPr>
        <w:t>Los datos de la muestra fueron recolectados en abril del 2014.</w:t>
      </w:r>
    </w:p>
    <w:p w:rsidR="00C14F47" w:rsidRPr="00484822" w:rsidRDefault="00C14F47" w:rsidP="00484822">
      <w:pPr>
        <w:autoSpaceDE w:val="0"/>
        <w:autoSpaceDN w:val="0"/>
        <w:adjustRightInd w:val="0"/>
        <w:spacing w:after="0" w:line="240" w:lineRule="auto"/>
        <w:jc w:val="both"/>
        <w:rPr>
          <w:rFonts w:ascii="Arial" w:hAnsi="Arial" w:cs="Arial"/>
          <w:b/>
          <w:bCs/>
          <w:kern w:val="24"/>
        </w:rPr>
      </w:pPr>
    </w:p>
    <w:p w:rsidR="00C14F47" w:rsidRPr="00484822" w:rsidRDefault="00C14F47" w:rsidP="00484822">
      <w:pPr>
        <w:autoSpaceDE w:val="0"/>
        <w:autoSpaceDN w:val="0"/>
        <w:adjustRightInd w:val="0"/>
        <w:spacing w:after="0" w:line="240" w:lineRule="auto"/>
        <w:jc w:val="both"/>
        <w:rPr>
          <w:rFonts w:ascii="Arial" w:hAnsi="Arial" w:cs="Arial"/>
          <w:kern w:val="24"/>
        </w:rPr>
      </w:pPr>
    </w:p>
    <w:p w:rsidR="00C14F47" w:rsidRPr="00484822" w:rsidRDefault="00C14F47" w:rsidP="00484822">
      <w:pPr>
        <w:autoSpaceDE w:val="0"/>
        <w:autoSpaceDN w:val="0"/>
        <w:adjustRightInd w:val="0"/>
        <w:spacing w:after="0" w:line="240" w:lineRule="auto"/>
        <w:jc w:val="both"/>
        <w:rPr>
          <w:rFonts w:ascii="Arial" w:hAnsi="Arial" w:cs="Arial"/>
          <w:kern w:val="24"/>
        </w:rPr>
      </w:pPr>
    </w:p>
    <w:p w:rsidR="007560A1" w:rsidRPr="00484822" w:rsidRDefault="007560A1" w:rsidP="00484822">
      <w:pPr>
        <w:autoSpaceDE w:val="0"/>
        <w:autoSpaceDN w:val="0"/>
        <w:adjustRightInd w:val="0"/>
        <w:spacing w:after="0" w:line="240" w:lineRule="auto"/>
        <w:jc w:val="both"/>
        <w:rPr>
          <w:rFonts w:ascii="Arial" w:hAnsi="Arial" w:cs="Arial"/>
          <w:kern w:val="24"/>
        </w:rPr>
      </w:pPr>
    </w:p>
    <w:p w:rsidR="007560A1" w:rsidRPr="00484822" w:rsidRDefault="007560A1" w:rsidP="00484822">
      <w:pPr>
        <w:autoSpaceDE w:val="0"/>
        <w:autoSpaceDN w:val="0"/>
        <w:adjustRightInd w:val="0"/>
        <w:spacing w:after="0" w:line="240" w:lineRule="auto"/>
        <w:jc w:val="both"/>
        <w:rPr>
          <w:rFonts w:ascii="Arial" w:hAnsi="Arial" w:cs="Arial"/>
          <w:kern w:val="24"/>
        </w:rPr>
      </w:pPr>
    </w:p>
    <w:p w:rsidR="007560A1" w:rsidRPr="00484822" w:rsidRDefault="007560A1" w:rsidP="00484822">
      <w:pPr>
        <w:autoSpaceDE w:val="0"/>
        <w:autoSpaceDN w:val="0"/>
        <w:adjustRightInd w:val="0"/>
        <w:spacing w:after="0" w:line="240" w:lineRule="auto"/>
        <w:jc w:val="both"/>
        <w:rPr>
          <w:rFonts w:ascii="Arial" w:hAnsi="Arial" w:cs="Arial"/>
          <w:kern w:val="24"/>
        </w:rPr>
      </w:pPr>
    </w:p>
    <w:p w:rsidR="007560A1" w:rsidRPr="00484822" w:rsidRDefault="007560A1" w:rsidP="00484822">
      <w:pPr>
        <w:autoSpaceDE w:val="0"/>
        <w:autoSpaceDN w:val="0"/>
        <w:adjustRightInd w:val="0"/>
        <w:spacing w:after="0" w:line="240" w:lineRule="auto"/>
        <w:jc w:val="both"/>
        <w:rPr>
          <w:rFonts w:ascii="Arial" w:hAnsi="Arial" w:cs="Arial"/>
          <w:kern w:val="24"/>
        </w:rPr>
      </w:pPr>
    </w:p>
    <w:p w:rsidR="007560A1" w:rsidRPr="00484822" w:rsidRDefault="007560A1" w:rsidP="00484822">
      <w:pPr>
        <w:autoSpaceDE w:val="0"/>
        <w:autoSpaceDN w:val="0"/>
        <w:adjustRightInd w:val="0"/>
        <w:spacing w:after="0" w:line="240" w:lineRule="auto"/>
        <w:jc w:val="both"/>
        <w:rPr>
          <w:rFonts w:ascii="Arial" w:hAnsi="Arial" w:cs="Arial"/>
          <w:kern w:val="24"/>
        </w:rPr>
      </w:pPr>
    </w:p>
    <w:p w:rsidR="007560A1" w:rsidRPr="00484822" w:rsidRDefault="007560A1" w:rsidP="00484822">
      <w:pPr>
        <w:autoSpaceDE w:val="0"/>
        <w:autoSpaceDN w:val="0"/>
        <w:adjustRightInd w:val="0"/>
        <w:spacing w:after="0" w:line="240" w:lineRule="auto"/>
        <w:jc w:val="both"/>
        <w:rPr>
          <w:rFonts w:ascii="Arial" w:hAnsi="Arial" w:cs="Arial"/>
          <w:kern w:val="24"/>
        </w:rPr>
      </w:pPr>
    </w:p>
    <w:p w:rsidR="007560A1" w:rsidRPr="00484822" w:rsidRDefault="007560A1" w:rsidP="00484822">
      <w:pPr>
        <w:autoSpaceDE w:val="0"/>
        <w:autoSpaceDN w:val="0"/>
        <w:adjustRightInd w:val="0"/>
        <w:spacing w:after="0" w:line="240" w:lineRule="auto"/>
        <w:jc w:val="both"/>
        <w:rPr>
          <w:rFonts w:ascii="Arial" w:hAnsi="Arial" w:cs="Arial"/>
          <w:kern w:val="24"/>
        </w:rPr>
      </w:pPr>
    </w:p>
    <w:p w:rsidR="00C14F47" w:rsidRPr="00484822" w:rsidRDefault="007560A1" w:rsidP="00484822">
      <w:pPr>
        <w:autoSpaceDE w:val="0"/>
        <w:autoSpaceDN w:val="0"/>
        <w:adjustRightInd w:val="0"/>
        <w:spacing w:after="0" w:line="240" w:lineRule="auto"/>
        <w:ind w:left="360"/>
        <w:rPr>
          <w:rFonts w:ascii="Arial" w:hAnsi="Arial" w:cs="Arial"/>
          <w:kern w:val="24"/>
          <w:lang w:val="es-ES_tradnl"/>
        </w:rPr>
      </w:pPr>
      <w:r w:rsidRPr="00484822">
        <w:rPr>
          <w:rFonts w:ascii="Arial" w:hAnsi="Arial" w:cs="Arial"/>
          <w:b/>
          <w:kern w:val="24"/>
          <w:sz w:val="24"/>
          <w:szCs w:val="24"/>
          <w:lang w:val="es-ES_tradnl"/>
        </w:rPr>
        <w:t xml:space="preserve">Interfaces de Consultas </w:t>
      </w:r>
      <w:r w:rsidRPr="00484822">
        <w:rPr>
          <w:rFonts w:ascii="Arial" w:hAnsi="Arial" w:cs="Arial"/>
          <w:kern w:val="24"/>
          <w:lang w:val="es-ES_tradnl"/>
        </w:rPr>
        <w:br/>
      </w:r>
    </w:p>
    <w:p w:rsidR="00C14F47" w:rsidRPr="00484822" w:rsidRDefault="00C14F47" w:rsidP="00484822">
      <w:pPr>
        <w:autoSpaceDE w:val="0"/>
        <w:autoSpaceDN w:val="0"/>
        <w:adjustRightInd w:val="0"/>
        <w:spacing w:after="0" w:line="240" w:lineRule="auto"/>
        <w:ind w:left="360"/>
        <w:jc w:val="both"/>
        <w:rPr>
          <w:rFonts w:ascii="Arial" w:hAnsi="Arial" w:cs="Arial"/>
          <w:kern w:val="24"/>
          <w:lang w:val="es-ES_tradnl"/>
        </w:rPr>
      </w:pPr>
      <w:r w:rsidRPr="00484822">
        <w:rPr>
          <w:rFonts w:ascii="Arial" w:hAnsi="Arial" w:cs="Arial"/>
          <w:kern w:val="24"/>
          <w:lang w:val="es-ES_tradnl"/>
        </w:rPr>
        <w:t>Se disponen de tres alternativas de consultas:</w:t>
      </w:r>
    </w:p>
    <w:p w:rsidR="00484822" w:rsidRDefault="00484822" w:rsidP="00484822">
      <w:pPr>
        <w:autoSpaceDE w:val="0"/>
        <w:autoSpaceDN w:val="0"/>
        <w:adjustRightInd w:val="0"/>
        <w:spacing w:after="0" w:line="240" w:lineRule="auto"/>
        <w:ind w:left="360"/>
        <w:jc w:val="both"/>
        <w:rPr>
          <w:rFonts w:ascii="Arial" w:hAnsi="Arial" w:cs="Arial"/>
          <w:b/>
          <w:bCs/>
          <w:kern w:val="24"/>
          <w:lang w:val="sv-SE"/>
        </w:rPr>
      </w:pPr>
    </w:p>
    <w:p w:rsidR="00C14F47" w:rsidRPr="00484822" w:rsidRDefault="00C14F47" w:rsidP="00484822">
      <w:pPr>
        <w:autoSpaceDE w:val="0"/>
        <w:autoSpaceDN w:val="0"/>
        <w:adjustRightInd w:val="0"/>
        <w:spacing w:after="0" w:line="240" w:lineRule="auto"/>
        <w:ind w:left="360"/>
        <w:jc w:val="both"/>
        <w:rPr>
          <w:rFonts w:ascii="Arial" w:hAnsi="Arial" w:cs="Arial"/>
          <w:kern w:val="24"/>
          <w:lang w:val="sv-SE"/>
        </w:rPr>
      </w:pPr>
      <w:r w:rsidRPr="00484822">
        <w:rPr>
          <w:rFonts w:ascii="Arial" w:hAnsi="Arial" w:cs="Arial"/>
          <w:b/>
          <w:bCs/>
          <w:kern w:val="24"/>
          <w:lang w:val="sv-SE"/>
        </w:rPr>
        <w:t>JSP</w:t>
      </w:r>
    </w:p>
    <w:p w:rsidR="00C14F47" w:rsidRPr="00484822" w:rsidRDefault="00C14F47" w:rsidP="00484822">
      <w:pPr>
        <w:autoSpaceDE w:val="0"/>
        <w:autoSpaceDN w:val="0"/>
        <w:adjustRightInd w:val="0"/>
        <w:spacing w:after="0" w:line="360" w:lineRule="auto"/>
        <w:ind w:left="357"/>
        <w:jc w:val="both"/>
        <w:rPr>
          <w:rFonts w:ascii="Arial" w:hAnsi="Arial" w:cs="Arial"/>
          <w:kern w:val="24"/>
        </w:rPr>
      </w:pPr>
      <w:r w:rsidRPr="00484822">
        <w:rPr>
          <w:rFonts w:ascii="Arial" w:hAnsi="Arial" w:cs="Arial"/>
          <w:kern w:val="24"/>
          <w:lang w:val="sv-SE"/>
        </w:rPr>
        <w:t xml:space="preserve">Basada en Java Server Page (JSP), es la que se visualiza por defecto tradiocionalmente. </w:t>
      </w:r>
      <w:r w:rsidRPr="00484822">
        <w:rPr>
          <w:rFonts w:ascii="Arial" w:hAnsi="Arial" w:cs="Arial"/>
          <w:kern w:val="24"/>
        </w:rPr>
        <w:t>Se mantiene la estructura estándar de Dspace. Proporcionan una funcionalidad básica. Otra ventaja es que JSP hereda la portabilidad de Java y, es posible ejecutar las aplicaciones en múltiples plataformas sin cambios.</w:t>
      </w:r>
    </w:p>
    <w:p w:rsidR="00C14F47" w:rsidRPr="00484822" w:rsidRDefault="007560A1" w:rsidP="00484822">
      <w:pPr>
        <w:autoSpaceDE w:val="0"/>
        <w:autoSpaceDN w:val="0"/>
        <w:adjustRightInd w:val="0"/>
        <w:spacing w:after="0" w:line="240" w:lineRule="auto"/>
        <w:jc w:val="both"/>
        <w:rPr>
          <w:rFonts w:ascii="Arial" w:hAnsi="Arial" w:cs="Arial"/>
          <w:kern w:val="24"/>
          <w:lang w:val="sv-SE"/>
        </w:rPr>
      </w:pPr>
      <w:r w:rsidRPr="00484822">
        <w:rPr>
          <w:rFonts w:ascii="Arial" w:hAnsi="Arial" w:cs="Arial"/>
          <w:noProof/>
          <w:kern w:val="24"/>
          <w:lang w:eastAsia="es-AR"/>
        </w:rPr>
        <w:drawing>
          <wp:inline distT="0" distB="0" distL="0" distR="0">
            <wp:extent cx="3900909" cy="2071873"/>
            <wp:effectExtent l="171450" t="133350" r="347241" b="290327"/>
            <wp:docPr id="1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3902288" cy="2072606"/>
                    </a:xfrm>
                    <a:prstGeom prst="rect">
                      <a:avLst/>
                    </a:prstGeom>
                    <a:ln>
                      <a:noFill/>
                    </a:ln>
                    <a:effectLst>
                      <a:outerShdw blurRad="292100" dist="139700" dir="2700000" algn="tl" rotWithShape="0">
                        <a:srgbClr val="333333">
                          <a:alpha val="65000"/>
                        </a:srgbClr>
                      </a:outerShdw>
                    </a:effectLst>
                  </pic:spPr>
                </pic:pic>
              </a:graphicData>
            </a:graphic>
          </wp:inline>
        </w:drawing>
      </w:r>
    </w:p>
    <w:p w:rsidR="00C14F47" w:rsidRPr="00484822" w:rsidRDefault="00C14F47" w:rsidP="00484822">
      <w:pPr>
        <w:autoSpaceDE w:val="0"/>
        <w:autoSpaceDN w:val="0"/>
        <w:adjustRightInd w:val="0"/>
        <w:spacing w:after="0" w:line="240" w:lineRule="auto"/>
        <w:ind w:left="360"/>
        <w:jc w:val="both"/>
        <w:rPr>
          <w:rFonts w:ascii="Arial" w:hAnsi="Arial" w:cs="Arial"/>
          <w:b/>
          <w:bCs/>
          <w:kern w:val="24"/>
          <w:lang w:val="sv-SE"/>
        </w:rPr>
      </w:pPr>
      <w:r w:rsidRPr="00484822">
        <w:rPr>
          <w:rFonts w:ascii="Arial" w:hAnsi="Arial" w:cs="Arial"/>
          <w:b/>
          <w:bCs/>
          <w:kern w:val="24"/>
          <w:lang w:val="sv-SE"/>
        </w:rPr>
        <w:t>XML</w:t>
      </w:r>
    </w:p>
    <w:p w:rsidR="00C14F47" w:rsidRPr="00484822" w:rsidRDefault="00C14F47" w:rsidP="00484822">
      <w:pPr>
        <w:autoSpaceDE w:val="0"/>
        <w:autoSpaceDN w:val="0"/>
        <w:adjustRightInd w:val="0"/>
        <w:spacing w:after="0" w:line="360" w:lineRule="auto"/>
        <w:ind w:left="357"/>
        <w:jc w:val="both"/>
        <w:rPr>
          <w:rFonts w:ascii="Arial" w:hAnsi="Arial" w:cs="Arial"/>
          <w:kern w:val="24"/>
          <w:lang w:val="sv-SE"/>
        </w:rPr>
      </w:pPr>
      <w:r w:rsidRPr="00484822">
        <w:rPr>
          <w:rFonts w:ascii="Arial" w:hAnsi="Arial" w:cs="Arial"/>
          <w:kern w:val="24"/>
          <w:lang w:val="sv-SE"/>
        </w:rPr>
        <w:t>Basada en XML más conocida como Manakin, es una interfaz que ofrece varios temas o diseños para el uso.</w:t>
      </w:r>
    </w:p>
    <w:p w:rsidR="00C14F47" w:rsidRPr="00484822" w:rsidRDefault="00C14F47" w:rsidP="00484822">
      <w:pPr>
        <w:autoSpaceDE w:val="0"/>
        <w:autoSpaceDN w:val="0"/>
        <w:adjustRightInd w:val="0"/>
        <w:spacing w:after="0" w:line="360" w:lineRule="auto"/>
        <w:ind w:left="357"/>
        <w:jc w:val="both"/>
        <w:rPr>
          <w:rFonts w:ascii="Arial" w:hAnsi="Arial" w:cs="Arial"/>
          <w:kern w:val="24"/>
        </w:rPr>
      </w:pPr>
      <w:r w:rsidRPr="00484822">
        <w:rPr>
          <w:rFonts w:ascii="Arial" w:hAnsi="Arial" w:cs="Arial"/>
          <w:kern w:val="24"/>
        </w:rPr>
        <w:t xml:space="preserve">Permite aplicar apariencias diferentes a las distintas colecciones. </w:t>
      </w:r>
    </w:p>
    <w:p w:rsidR="007560A1" w:rsidRPr="00484822" w:rsidRDefault="007560A1" w:rsidP="00484822">
      <w:pPr>
        <w:autoSpaceDE w:val="0"/>
        <w:autoSpaceDN w:val="0"/>
        <w:adjustRightInd w:val="0"/>
        <w:spacing w:after="0" w:line="240" w:lineRule="auto"/>
        <w:ind w:left="360"/>
        <w:jc w:val="both"/>
        <w:rPr>
          <w:rFonts w:ascii="Arial" w:hAnsi="Arial" w:cs="Arial"/>
          <w:kern w:val="24"/>
        </w:rPr>
      </w:pPr>
      <w:r w:rsidRPr="00484822">
        <w:rPr>
          <w:rFonts w:ascii="Arial" w:hAnsi="Arial" w:cs="Arial"/>
          <w:noProof/>
          <w:kern w:val="24"/>
          <w:lang w:eastAsia="es-AR"/>
        </w:rPr>
        <w:drawing>
          <wp:inline distT="0" distB="0" distL="0" distR="0">
            <wp:extent cx="3456336" cy="2195782"/>
            <wp:effectExtent l="171450" t="133350" r="353664" b="299768"/>
            <wp:docPr id="19" name="Imagen 10"/>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6"/>
                    <a:srcRect/>
                    <a:stretch>
                      <a:fillRect/>
                    </a:stretch>
                  </pic:blipFill>
                  <pic:spPr bwMode="auto">
                    <a:xfrm>
                      <a:off x="0" y="0"/>
                      <a:ext cx="3462101" cy="2199444"/>
                    </a:xfrm>
                    <a:prstGeom prst="rect">
                      <a:avLst/>
                    </a:prstGeom>
                    <a:ln>
                      <a:noFill/>
                    </a:ln>
                    <a:effectLst>
                      <a:outerShdw blurRad="292100" dist="139700" dir="2700000" algn="tl" rotWithShape="0">
                        <a:srgbClr val="333333">
                          <a:alpha val="65000"/>
                        </a:srgbClr>
                      </a:outerShdw>
                    </a:effectLst>
                  </pic:spPr>
                </pic:pic>
              </a:graphicData>
            </a:graphic>
          </wp:inline>
        </w:drawing>
      </w:r>
    </w:p>
    <w:p w:rsidR="007560A1" w:rsidRPr="00484822" w:rsidRDefault="007560A1" w:rsidP="00484822">
      <w:pPr>
        <w:autoSpaceDE w:val="0"/>
        <w:autoSpaceDN w:val="0"/>
        <w:adjustRightInd w:val="0"/>
        <w:spacing w:after="0" w:line="240" w:lineRule="auto"/>
        <w:ind w:left="360"/>
        <w:jc w:val="both"/>
        <w:rPr>
          <w:rFonts w:ascii="Arial" w:hAnsi="Arial" w:cs="Arial"/>
          <w:b/>
          <w:bCs/>
          <w:kern w:val="24"/>
          <w:lang w:val="sv-SE"/>
        </w:rPr>
      </w:pPr>
    </w:p>
    <w:p w:rsidR="00C14F47" w:rsidRPr="00484822" w:rsidRDefault="00C14F47" w:rsidP="00484822">
      <w:pPr>
        <w:autoSpaceDE w:val="0"/>
        <w:autoSpaceDN w:val="0"/>
        <w:adjustRightInd w:val="0"/>
        <w:spacing w:after="0" w:line="240" w:lineRule="auto"/>
        <w:ind w:left="360"/>
        <w:jc w:val="both"/>
        <w:rPr>
          <w:rFonts w:ascii="Arial" w:hAnsi="Arial" w:cs="Arial"/>
          <w:b/>
          <w:bCs/>
          <w:kern w:val="24"/>
          <w:lang w:val="sv-SE"/>
        </w:rPr>
      </w:pPr>
      <w:r w:rsidRPr="00484822">
        <w:rPr>
          <w:rFonts w:ascii="Arial" w:hAnsi="Arial" w:cs="Arial"/>
          <w:b/>
          <w:bCs/>
          <w:kern w:val="24"/>
          <w:lang w:val="sv-SE"/>
        </w:rPr>
        <w:t>Móvil</w:t>
      </w:r>
    </w:p>
    <w:p w:rsidR="00C14F47" w:rsidRPr="00484822" w:rsidRDefault="00C14F47" w:rsidP="00484822">
      <w:pPr>
        <w:autoSpaceDE w:val="0"/>
        <w:autoSpaceDN w:val="0"/>
        <w:adjustRightInd w:val="0"/>
        <w:spacing w:after="0" w:line="360" w:lineRule="auto"/>
        <w:ind w:left="357"/>
        <w:jc w:val="both"/>
        <w:rPr>
          <w:rFonts w:ascii="Arial" w:hAnsi="Arial" w:cs="Arial"/>
          <w:kern w:val="24"/>
        </w:rPr>
      </w:pPr>
      <w:r w:rsidRPr="00484822">
        <w:rPr>
          <w:rFonts w:ascii="Arial" w:hAnsi="Arial" w:cs="Arial"/>
          <w:kern w:val="24"/>
        </w:rPr>
        <w:t>XML permite definir un modelo de interfaz, que adapta su visualización a los dispositivos móviles, actualmente, en fase beta.</w:t>
      </w:r>
    </w:p>
    <w:p w:rsidR="007560A1" w:rsidRPr="00484822" w:rsidRDefault="007560A1" w:rsidP="00484822">
      <w:pPr>
        <w:autoSpaceDE w:val="0"/>
        <w:autoSpaceDN w:val="0"/>
        <w:adjustRightInd w:val="0"/>
        <w:spacing w:after="0" w:line="240" w:lineRule="auto"/>
        <w:ind w:left="360"/>
        <w:jc w:val="both"/>
        <w:rPr>
          <w:rFonts w:ascii="Arial" w:hAnsi="Arial" w:cs="Arial"/>
          <w:kern w:val="24"/>
          <w:lang w:val="es-ES_tradnl"/>
        </w:rPr>
      </w:pPr>
    </w:p>
    <w:p w:rsidR="007560A1" w:rsidRPr="00484822" w:rsidRDefault="007560A1" w:rsidP="00484822">
      <w:pPr>
        <w:autoSpaceDE w:val="0"/>
        <w:autoSpaceDN w:val="0"/>
        <w:adjustRightInd w:val="0"/>
        <w:spacing w:after="0" w:line="240" w:lineRule="auto"/>
        <w:ind w:left="360"/>
        <w:jc w:val="both"/>
        <w:rPr>
          <w:rFonts w:ascii="Arial" w:hAnsi="Arial" w:cs="Arial"/>
          <w:kern w:val="24"/>
          <w:lang w:val="es-ES_tradnl"/>
        </w:rPr>
      </w:pPr>
    </w:p>
    <w:p w:rsidR="00C14F47" w:rsidRPr="00484822" w:rsidRDefault="007560A1" w:rsidP="00484822">
      <w:pPr>
        <w:autoSpaceDE w:val="0"/>
        <w:autoSpaceDN w:val="0"/>
        <w:adjustRightInd w:val="0"/>
        <w:spacing w:after="0" w:line="240" w:lineRule="auto"/>
        <w:jc w:val="both"/>
        <w:rPr>
          <w:rFonts w:ascii="Arial" w:hAnsi="Arial" w:cs="Arial"/>
          <w:kern w:val="24"/>
        </w:rPr>
      </w:pPr>
      <w:r w:rsidRPr="00484822">
        <w:rPr>
          <w:rFonts w:ascii="Arial" w:hAnsi="Arial" w:cs="Arial"/>
          <w:noProof/>
          <w:kern w:val="24"/>
          <w:lang w:eastAsia="es-AR"/>
        </w:rPr>
        <w:drawing>
          <wp:inline distT="0" distB="0" distL="0" distR="0">
            <wp:extent cx="1446806" cy="2656936"/>
            <wp:effectExtent l="19050" t="0" r="994" b="0"/>
            <wp:docPr id="2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l="55926" t="15847" r="18292"/>
                    <a:stretch>
                      <a:fillRect/>
                    </a:stretch>
                  </pic:blipFill>
                  <pic:spPr bwMode="auto">
                    <a:xfrm>
                      <a:off x="0" y="0"/>
                      <a:ext cx="1446806" cy="2656936"/>
                    </a:xfrm>
                    <a:prstGeom prst="rect">
                      <a:avLst/>
                    </a:prstGeom>
                    <a:noFill/>
                    <a:ln w="9525">
                      <a:noFill/>
                      <a:miter lim="800000"/>
                      <a:headEnd/>
                      <a:tailEnd/>
                    </a:ln>
                    <a:effectLst/>
                  </pic:spPr>
                </pic:pic>
              </a:graphicData>
            </a:graphic>
          </wp:inline>
        </w:drawing>
      </w:r>
    </w:p>
    <w:p w:rsidR="007560A1" w:rsidRPr="00484822" w:rsidRDefault="007560A1" w:rsidP="00484822">
      <w:pPr>
        <w:autoSpaceDE w:val="0"/>
        <w:autoSpaceDN w:val="0"/>
        <w:adjustRightInd w:val="0"/>
        <w:spacing w:after="0" w:line="240" w:lineRule="auto"/>
        <w:ind w:left="360"/>
        <w:jc w:val="both"/>
        <w:rPr>
          <w:rFonts w:ascii="Arial" w:hAnsi="Arial" w:cs="Arial"/>
          <w:kern w:val="24"/>
        </w:rPr>
      </w:pPr>
    </w:p>
    <w:p w:rsidR="007560A1" w:rsidRPr="00484822" w:rsidRDefault="007560A1" w:rsidP="00484822">
      <w:pPr>
        <w:autoSpaceDE w:val="0"/>
        <w:autoSpaceDN w:val="0"/>
        <w:adjustRightInd w:val="0"/>
        <w:spacing w:after="0" w:line="240" w:lineRule="auto"/>
        <w:ind w:left="360"/>
        <w:jc w:val="both"/>
        <w:rPr>
          <w:rFonts w:ascii="Arial" w:hAnsi="Arial" w:cs="Arial"/>
          <w:kern w:val="24"/>
        </w:rPr>
      </w:pPr>
    </w:p>
    <w:p w:rsidR="00E210C5" w:rsidRDefault="00E210C5" w:rsidP="00484822">
      <w:pPr>
        <w:autoSpaceDE w:val="0"/>
        <w:autoSpaceDN w:val="0"/>
        <w:adjustRightInd w:val="0"/>
        <w:spacing w:after="0" w:line="240" w:lineRule="auto"/>
        <w:ind w:left="360"/>
        <w:jc w:val="both"/>
        <w:rPr>
          <w:rFonts w:ascii="Arial" w:hAnsi="Arial" w:cs="Arial"/>
          <w:kern w:val="24"/>
        </w:rPr>
      </w:pPr>
    </w:p>
    <w:p w:rsidR="003E04B5" w:rsidRDefault="003E04B5" w:rsidP="00484822">
      <w:pPr>
        <w:autoSpaceDE w:val="0"/>
        <w:autoSpaceDN w:val="0"/>
        <w:adjustRightInd w:val="0"/>
        <w:spacing w:after="0" w:line="240" w:lineRule="auto"/>
        <w:ind w:left="360"/>
        <w:jc w:val="both"/>
        <w:rPr>
          <w:rFonts w:ascii="Arial" w:hAnsi="Arial" w:cs="Arial"/>
          <w:kern w:val="24"/>
        </w:rPr>
      </w:pPr>
    </w:p>
    <w:p w:rsidR="003E04B5" w:rsidRDefault="003E04B5" w:rsidP="00484822">
      <w:pPr>
        <w:autoSpaceDE w:val="0"/>
        <w:autoSpaceDN w:val="0"/>
        <w:adjustRightInd w:val="0"/>
        <w:spacing w:after="0" w:line="240" w:lineRule="auto"/>
        <w:ind w:left="360"/>
        <w:jc w:val="both"/>
        <w:rPr>
          <w:rFonts w:ascii="Arial" w:hAnsi="Arial" w:cs="Arial"/>
          <w:kern w:val="24"/>
        </w:rPr>
      </w:pPr>
    </w:p>
    <w:p w:rsidR="003E04B5" w:rsidRDefault="003E04B5" w:rsidP="00484822">
      <w:pPr>
        <w:autoSpaceDE w:val="0"/>
        <w:autoSpaceDN w:val="0"/>
        <w:adjustRightInd w:val="0"/>
        <w:spacing w:after="0" w:line="240" w:lineRule="auto"/>
        <w:ind w:left="360"/>
        <w:jc w:val="both"/>
        <w:rPr>
          <w:rFonts w:ascii="Arial" w:hAnsi="Arial" w:cs="Arial"/>
          <w:kern w:val="24"/>
        </w:rPr>
      </w:pPr>
    </w:p>
    <w:p w:rsidR="003E04B5" w:rsidRDefault="003E04B5" w:rsidP="00484822">
      <w:pPr>
        <w:autoSpaceDE w:val="0"/>
        <w:autoSpaceDN w:val="0"/>
        <w:adjustRightInd w:val="0"/>
        <w:spacing w:after="0" w:line="240" w:lineRule="auto"/>
        <w:ind w:left="360"/>
        <w:jc w:val="both"/>
        <w:rPr>
          <w:rFonts w:ascii="Arial" w:hAnsi="Arial" w:cs="Arial"/>
          <w:kern w:val="24"/>
        </w:rPr>
      </w:pPr>
    </w:p>
    <w:p w:rsidR="003E04B5" w:rsidRDefault="003E04B5" w:rsidP="00484822">
      <w:pPr>
        <w:autoSpaceDE w:val="0"/>
        <w:autoSpaceDN w:val="0"/>
        <w:adjustRightInd w:val="0"/>
        <w:spacing w:after="0" w:line="240" w:lineRule="auto"/>
        <w:ind w:left="360"/>
        <w:jc w:val="both"/>
        <w:rPr>
          <w:rFonts w:ascii="Arial" w:hAnsi="Arial" w:cs="Arial"/>
          <w:kern w:val="24"/>
        </w:rPr>
      </w:pPr>
    </w:p>
    <w:p w:rsidR="003E04B5" w:rsidRDefault="003E04B5" w:rsidP="00484822">
      <w:pPr>
        <w:autoSpaceDE w:val="0"/>
        <w:autoSpaceDN w:val="0"/>
        <w:adjustRightInd w:val="0"/>
        <w:spacing w:after="0" w:line="240" w:lineRule="auto"/>
        <w:ind w:left="360"/>
        <w:jc w:val="both"/>
        <w:rPr>
          <w:rFonts w:ascii="Arial" w:hAnsi="Arial" w:cs="Arial"/>
          <w:kern w:val="24"/>
        </w:rPr>
      </w:pPr>
    </w:p>
    <w:p w:rsidR="003E04B5" w:rsidRDefault="003E04B5" w:rsidP="00484822">
      <w:pPr>
        <w:autoSpaceDE w:val="0"/>
        <w:autoSpaceDN w:val="0"/>
        <w:adjustRightInd w:val="0"/>
        <w:spacing w:after="0" w:line="240" w:lineRule="auto"/>
        <w:ind w:left="360"/>
        <w:jc w:val="both"/>
        <w:rPr>
          <w:rFonts w:ascii="Arial" w:hAnsi="Arial" w:cs="Arial"/>
          <w:kern w:val="24"/>
        </w:rPr>
      </w:pPr>
    </w:p>
    <w:p w:rsidR="003E04B5" w:rsidRDefault="003E04B5" w:rsidP="00484822">
      <w:pPr>
        <w:autoSpaceDE w:val="0"/>
        <w:autoSpaceDN w:val="0"/>
        <w:adjustRightInd w:val="0"/>
        <w:spacing w:after="0" w:line="240" w:lineRule="auto"/>
        <w:ind w:left="360"/>
        <w:jc w:val="both"/>
        <w:rPr>
          <w:rFonts w:ascii="Arial" w:hAnsi="Arial" w:cs="Arial"/>
          <w:kern w:val="24"/>
        </w:rPr>
      </w:pPr>
    </w:p>
    <w:p w:rsidR="003E04B5" w:rsidRDefault="003E04B5" w:rsidP="00484822">
      <w:pPr>
        <w:autoSpaceDE w:val="0"/>
        <w:autoSpaceDN w:val="0"/>
        <w:adjustRightInd w:val="0"/>
        <w:spacing w:after="0" w:line="240" w:lineRule="auto"/>
        <w:ind w:left="360"/>
        <w:jc w:val="both"/>
        <w:rPr>
          <w:rFonts w:ascii="Arial" w:hAnsi="Arial" w:cs="Arial"/>
          <w:kern w:val="24"/>
        </w:rPr>
      </w:pPr>
    </w:p>
    <w:p w:rsidR="003E04B5" w:rsidRDefault="003E04B5" w:rsidP="00484822">
      <w:pPr>
        <w:autoSpaceDE w:val="0"/>
        <w:autoSpaceDN w:val="0"/>
        <w:adjustRightInd w:val="0"/>
        <w:spacing w:after="0" w:line="240" w:lineRule="auto"/>
        <w:ind w:left="360"/>
        <w:jc w:val="both"/>
        <w:rPr>
          <w:rFonts w:ascii="Arial" w:hAnsi="Arial" w:cs="Arial"/>
          <w:kern w:val="24"/>
        </w:rPr>
      </w:pPr>
    </w:p>
    <w:p w:rsidR="003E04B5" w:rsidRDefault="003E04B5" w:rsidP="00484822">
      <w:pPr>
        <w:autoSpaceDE w:val="0"/>
        <w:autoSpaceDN w:val="0"/>
        <w:adjustRightInd w:val="0"/>
        <w:spacing w:after="0" w:line="240" w:lineRule="auto"/>
        <w:ind w:left="360"/>
        <w:jc w:val="both"/>
        <w:rPr>
          <w:rFonts w:ascii="Arial" w:hAnsi="Arial" w:cs="Arial"/>
          <w:kern w:val="24"/>
        </w:rPr>
      </w:pPr>
    </w:p>
    <w:p w:rsidR="003E04B5" w:rsidRPr="00484822" w:rsidRDefault="003E04B5" w:rsidP="00484822">
      <w:pPr>
        <w:autoSpaceDE w:val="0"/>
        <w:autoSpaceDN w:val="0"/>
        <w:adjustRightInd w:val="0"/>
        <w:spacing w:after="0" w:line="240" w:lineRule="auto"/>
        <w:ind w:left="360"/>
        <w:jc w:val="both"/>
        <w:rPr>
          <w:rFonts w:ascii="Arial" w:hAnsi="Arial" w:cs="Arial"/>
          <w:kern w:val="24"/>
        </w:rPr>
      </w:pPr>
    </w:p>
    <w:p w:rsidR="00E210C5" w:rsidRPr="003E04B5" w:rsidRDefault="00E210C5" w:rsidP="00484822">
      <w:pPr>
        <w:autoSpaceDE w:val="0"/>
        <w:autoSpaceDN w:val="0"/>
        <w:adjustRightInd w:val="0"/>
        <w:spacing w:after="0" w:line="240" w:lineRule="auto"/>
        <w:ind w:left="360"/>
        <w:jc w:val="both"/>
        <w:rPr>
          <w:rFonts w:ascii="Arial" w:hAnsi="Arial" w:cs="Arial"/>
          <w:b/>
          <w:kern w:val="24"/>
          <w:sz w:val="24"/>
          <w:szCs w:val="24"/>
        </w:rPr>
      </w:pPr>
      <w:r w:rsidRPr="003E04B5">
        <w:rPr>
          <w:rFonts w:ascii="Arial" w:hAnsi="Arial" w:cs="Arial"/>
          <w:b/>
          <w:kern w:val="24"/>
          <w:sz w:val="24"/>
          <w:szCs w:val="24"/>
        </w:rPr>
        <w:t>Colorimetría</w:t>
      </w:r>
    </w:p>
    <w:p w:rsidR="00E210C5" w:rsidRPr="00484822" w:rsidRDefault="00E210C5" w:rsidP="00484822">
      <w:pPr>
        <w:autoSpaceDE w:val="0"/>
        <w:autoSpaceDN w:val="0"/>
        <w:adjustRightInd w:val="0"/>
        <w:spacing w:after="0" w:line="240" w:lineRule="auto"/>
        <w:ind w:left="360"/>
        <w:jc w:val="both"/>
        <w:rPr>
          <w:rFonts w:ascii="Arial" w:hAnsi="Arial" w:cs="Arial"/>
          <w:b/>
          <w:kern w:val="24"/>
        </w:rPr>
      </w:pPr>
    </w:p>
    <w:p w:rsidR="00E210C5" w:rsidRPr="00484822" w:rsidRDefault="00E210C5" w:rsidP="00484822">
      <w:pPr>
        <w:autoSpaceDE w:val="0"/>
        <w:autoSpaceDN w:val="0"/>
        <w:adjustRightInd w:val="0"/>
        <w:spacing w:after="0" w:line="360" w:lineRule="auto"/>
        <w:ind w:left="357"/>
        <w:jc w:val="both"/>
        <w:rPr>
          <w:rFonts w:ascii="Arial" w:hAnsi="Arial" w:cs="Arial"/>
          <w:kern w:val="24"/>
        </w:rPr>
      </w:pPr>
      <w:r w:rsidRPr="00484822">
        <w:rPr>
          <w:rFonts w:ascii="Arial" w:hAnsi="Arial" w:cs="Arial"/>
          <w:kern w:val="24"/>
          <w:lang w:val="es-ES"/>
        </w:rPr>
        <w:t>Cada código HTML comprende el código # y seis letras o números. Estos números se expresan en el sistema de numeración hexadecimal. 00 es el menos intenso y FF es el más intenso. Los dos primeros símbolos de color HTML  representan la intensidad del color rojo, el tercero y el cuarto la intensidad del verde y, el quinto y el sexto la del azul. Con esta combinación de la intensidad del rojo verde y azul podemos lograr  cualquier color que deseemos.</w:t>
      </w:r>
    </w:p>
    <w:p w:rsidR="00E210C5" w:rsidRPr="00484822" w:rsidRDefault="00E210C5" w:rsidP="00484822">
      <w:pPr>
        <w:autoSpaceDE w:val="0"/>
        <w:autoSpaceDN w:val="0"/>
        <w:adjustRightInd w:val="0"/>
        <w:spacing w:after="0" w:line="360" w:lineRule="auto"/>
        <w:ind w:left="357"/>
        <w:jc w:val="both"/>
        <w:rPr>
          <w:rFonts w:ascii="Arial" w:hAnsi="Arial" w:cs="Arial"/>
          <w:kern w:val="24"/>
        </w:rPr>
      </w:pPr>
      <w:r w:rsidRPr="00484822">
        <w:rPr>
          <w:rFonts w:ascii="Arial" w:hAnsi="Arial" w:cs="Arial"/>
          <w:kern w:val="24"/>
          <w:lang w:val="es-ES"/>
        </w:rPr>
        <w:t>Recurso: Códigos de colores HTML</w:t>
      </w:r>
      <w:hyperlink r:id="rId18" w:history="1">
        <w:r w:rsidRPr="00484822">
          <w:rPr>
            <w:rStyle w:val="Hipervnculo"/>
            <w:rFonts w:ascii="Arial" w:hAnsi="Arial" w:cs="Arial"/>
            <w:kern w:val="24"/>
            <w:lang w:val="es-ES"/>
          </w:rPr>
          <w:t xml:space="preserve"> </w:t>
        </w:r>
      </w:hyperlink>
    </w:p>
    <w:p w:rsidR="00E210C5" w:rsidRPr="00484822" w:rsidRDefault="003C3FE8" w:rsidP="00484822">
      <w:pPr>
        <w:autoSpaceDE w:val="0"/>
        <w:autoSpaceDN w:val="0"/>
        <w:adjustRightInd w:val="0"/>
        <w:spacing w:after="0" w:line="360" w:lineRule="auto"/>
        <w:ind w:left="357"/>
        <w:jc w:val="both"/>
        <w:rPr>
          <w:rFonts w:ascii="Arial" w:hAnsi="Arial" w:cs="Arial"/>
          <w:kern w:val="24"/>
        </w:rPr>
      </w:pPr>
      <w:hyperlink r:id="rId19" w:anchor="HTML_Color_Picker" w:history="1">
        <w:r w:rsidR="00E210C5" w:rsidRPr="00484822">
          <w:rPr>
            <w:rStyle w:val="Hipervnculo"/>
            <w:rFonts w:ascii="Arial" w:hAnsi="Arial" w:cs="Arial"/>
            <w:kern w:val="24"/>
            <w:lang w:val="es-ES"/>
          </w:rPr>
          <w:t>http://html-color-codes.info/codigos-de-colores-exadecimales/#HTML_Color_Picker</w:t>
        </w:r>
      </w:hyperlink>
      <w:r w:rsidR="00E210C5" w:rsidRPr="00484822">
        <w:rPr>
          <w:rFonts w:ascii="Arial" w:hAnsi="Arial" w:cs="Arial"/>
          <w:kern w:val="24"/>
        </w:rPr>
        <w:t xml:space="preserve"> </w:t>
      </w:r>
    </w:p>
    <w:p w:rsidR="00C14F47" w:rsidRPr="00484822" w:rsidRDefault="007560A1" w:rsidP="00484822">
      <w:pPr>
        <w:autoSpaceDE w:val="0"/>
        <w:autoSpaceDN w:val="0"/>
        <w:adjustRightInd w:val="0"/>
        <w:spacing w:after="0" w:line="240" w:lineRule="auto"/>
        <w:ind w:left="360"/>
        <w:jc w:val="both"/>
        <w:rPr>
          <w:rFonts w:ascii="Arial" w:hAnsi="Arial" w:cs="Arial"/>
          <w:b/>
          <w:kern w:val="24"/>
        </w:rPr>
      </w:pPr>
      <w:r w:rsidRPr="00484822">
        <w:rPr>
          <w:rFonts w:ascii="Arial" w:hAnsi="Arial" w:cs="Arial"/>
          <w:b/>
          <w:noProof/>
          <w:kern w:val="24"/>
          <w:lang w:eastAsia="es-AR"/>
        </w:rPr>
        <w:drawing>
          <wp:anchor distT="0" distB="0" distL="114300" distR="114300" simplePos="0" relativeHeight="251661312" behindDoc="1" locked="0" layoutInCell="1" allowOverlap="1">
            <wp:simplePos x="0" y="0"/>
            <wp:positionH relativeFrom="column">
              <wp:posOffset>310515</wp:posOffset>
            </wp:positionH>
            <wp:positionV relativeFrom="paragraph">
              <wp:posOffset>427355</wp:posOffset>
            </wp:positionV>
            <wp:extent cx="1709420" cy="1851025"/>
            <wp:effectExtent l="171450" t="133350" r="367030" b="301625"/>
            <wp:wrapTopAndBottom/>
            <wp:docPr id="27" name="Imagen 14" descr="Colorimetría.png"/>
            <wp:cNvGraphicFramePr/>
            <a:graphic xmlns:a="http://schemas.openxmlformats.org/drawingml/2006/main">
              <a:graphicData uri="http://schemas.openxmlformats.org/drawingml/2006/picture">
                <pic:pic xmlns:pic="http://schemas.openxmlformats.org/drawingml/2006/picture">
                  <pic:nvPicPr>
                    <pic:cNvPr id="4" name="3 Marcador de contenido" descr="Colorimetría.png"/>
                    <pic:cNvPicPr>
                      <a:picLocks noGrp="1" noChangeAspect="1"/>
                    </pic:cNvPicPr>
                  </pic:nvPicPr>
                  <pic:blipFill>
                    <a:blip r:embed="rId20"/>
                    <a:stretch>
                      <a:fillRect/>
                    </a:stretch>
                  </pic:blipFill>
                  <pic:spPr>
                    <a:xfrm>
                      <a:off x="0" y="0"/>
                      <a:ext cx="1709420" cy="1851025"/>
                    </a:xfrm>
                    <a:prstGeom prst="rect">
                      <a:avLst/>
                    </a:prstGeom>
                    <a:ln>
                      <a:noFill/>
                    </a:ln>
                    <a:effectLst>
                      <a:outerShdw blurRad="292100" dist="139700" dir="2700000" algn="tl" rotWithShape="0">
                        <a:srgbClr val="333333">
                          <a:alpha val="65000"/>
                        </a:srgbClr>
                      </a:outerShdw>
                    </a:effectLst>
                  </pic:spPr>
                </pic:pic>
              </a:graphicData>
            </a:graphic>
          </wp:anchor>
        </w:drawing>
      </w:r>
      <w:r w:rsidRPr="00484822">
        <w:rPr>
          <w:rFonts w:ascii="Arial" w:hAnsi="Arial" w:cs="Arial"/>
          <w:b/>
          <w:noProof/>
          <w:kern w:val="24"/>
          <w:lang w:eastAsia="es-AR"/>
        </w:rPr>
        <w:drawing>
          <wp:anchor distT="0" distB="0" distL="114300" distR="114300" simplePos="0" relativeHeight="251659264" behindDoc="0" locked="0" layoutInCell="1" allowOverlap="1">
            <wp:simplePos x="0" y="0"/>
            <wp:positionH relativeFrom="column">
              <wp:posOffset>2690495</wp:posOffset>
            </wp:positionH>
            <wp:positionV relativeFrom="paragraph">
              <wp:posOffset>149225</wp:posOffset>
            </wp:positionV>
            <wp:extent cx="2912745" cy="2049145"/>
            <wp:effectExtent l="38100" t="0" r="20955" b="617855"/>
            <wp:wrapTopAndBottom/>
            <wp:docPr id="26" name="Imagen 15" descr="Sin título.jpg"/>
            <wp:cNvGraphicFramePr/>
            <a:graphic xmlns:a="http://schemas.openxmlformats.org/drawingml/2006/main">
              <a:graphicData uri="http://schemas.openxmlformats.org/drawingml/2006/picture">
                <pic:pic xmlns:pic="http://schemas.openxmlformats.org/drawingml/2006/picture">
                  <pic:nvPicPr>
                    <pic:cNvPr id="6" name="5 Imagen" descr="Sin título.jpg"/>
                    <pic:cNvPicPr>
                      <a:picLocks noChangeAspect="1"/>
                    </pic:cNvPicPr>
                  </pic:nvPicPr>
                  <pic:blipFill>
                    <a:blip r:embed="rId21"/>
                    <a:stretch>
                      <a:fillRect/>
                    </a:stretch>
                  </pic:blipFill>
                  <pic:spPr>
                    <a:xfrm>
                      <a:off x="0" y="0"/>
                      <a:ext cx="2912745" cy="20491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E210C5" w:rsidRPr="003E04B5" w:rsidRDefault="00C14F47" w:rsidP="00484822">
      <w:pPr>
        <w:autoSpaceDE w:val="0"/>
        <w:autoSpaceDN w:val="0"/>
        <w:adjustRightInd w:val="0"/>
        <w:spacing w:after="0" w:line="240" w:lineRule="auto"/>
        <w:ind w:left="360"/>
        <w:jc w:val="both"/>
        <w:rPr>
          <w:rFonts w:ascii="Arial" w:hAnsi="Arial" w:cs="Arial"/>
          <w:b/>
          <w:kern w:val="24"/>
          <w:sz w:val="24"/>
          <w:szCs w:val="24"/>
          <w:lang w:val="es-ES_tradnl"/>
        </w:rPr>
      </w:pPr>
      <w:r w:rsidRPr="003E04B5">
        <w:rPr>
          <w:rFonts w:ascii="Arial" w:hAnsi="Arial" w:cs="Arial"/>
          <w:b/>
          <w:kern w:val="24"/>
          <w:sz w:val="24"/>
          <w:szCs w:val="24"/>
          <w:lang w:val="es-ES_tradnl"/>
        </w:rPr>
        <w:t>P</w:t>
      </w:r>
      <w:r w:rsidR="00E210C5" w:rsidRPr="003E04B5">
        <w:rPr>
          <w:rFonts w:ascii="Arial" w:hAnsi="Arial" w:cs="Arial"/>
          <w:b/>
          <w:kern w:val="24"/>
          <w:sz w:val="24"/>
          <w:szCs w:val="24"/>
          <w:lang w:val="es-ES_tradnl"/>
        </w:rPr>
        <w:t>ersonalización XML</w:t>
      </w:r>
    </w:p>
    <w:p w:rsidR="00E210C5" w:rsidRPr="00484822" w:rsidRDefault="00E210C5" w:rsidP="00484822">
      <w:pPr>
        <w:autoSpaceDE w:val="0"/>
        <w:autoSpaceDN w:val="0"/>
        <w:adjustRightInd w:val="0"/>
        <w:spacing w:after="0" w:line="240" w:lineRule="auto"/>
        <w:ind w:left="360"/>
        <w:jc w:val="both"/>
        <w:rPr>
          <w:rFonts w:ascii="Arial" w:hAnsi="Arial" w:cs="Arial"/>
          <w:b/>
          <w:kern w:val="24"/>
          <w:lang w:val="es-ES_tradnl"/>
        </w:rPr>
      </w:pPr>
    </w:p>
    <w:p w:rsidR="00E210C5" w:rsidRPr="00484822" w:rsidRDefault="00E210C5" w:rsidP="00484822">
      <w:pPr>
        <w:autoSpaceDE w:val="0"/>
        <w:autoSpaceDN w:val="0"/>
        <w:adjustRightInd w:val="0"/>
        <w:spacing w:after="0" w:line="240" w:lineRule="auto"/>
        <w:ind w:left="360"/>
        <w:jc w:val="both"/>
        <w:rPr>
          <w:rFonts w:ascii="Arial" w:hAnsi="Arial" w:cs="Arial"/>
          <w:kern w:val="24"/>
          <w:lang w:val="es-ES_tradnl"/>
        </w:rPr>
      </w:pPr>
      <w:r w:rsidRPr="00484822">
        <w:rPr>
          <w:rFonts w:ascii="Arial" w:hAnsi="Arial" w:cs="Arial"/>
          <w:noProof/>
          <w:kern w:val="24"/>
          <w:lang w:eastAsia="es-AR"/>
        </w:rPr>
        <w:drawing>
          <wp:inline distT="0" distB="0" distL="0" distR="0">
            <wp:extent cx="3727450" cy="2664000"/>
            <wp:effectExtent l="171450" t="133350" r="368300" b="307800"/>
            <wp:docPr id="28" name="Imagen 16"/>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2"/>
                    <a:srcRect l="43924" t="34180" r="22035" b="16992"/>
                    <a:stretch>
                      <a:fillRect/>
                    </a:stretch>
                  </pic:blipFill>
                  <pic:spPr bwMode="auto">
                    <a:xfrm>
                      <a:off x="0" y="0"/>
                      <a:ext cx="3727450" cy="2664000"/>
                    </a:xfrm>
                    <a:prstGeom prst="rect">
                      <a:avLst/>
                    </a:prstGeom>
                    <a:ln>
                      <a:noFill/>
                    </a:ln>
                    <a:effectLst>
                      <a:outerShdw blurRad="292100" dist="139700" dir="2700000" algn="tl" rotWithShape="0">
                        <a:srgbClr val="333333">
                          <a:alpha val="65000"/>
                        </a:srgbClr>
                      </a:outerShdw>
                    </a:effectLst>
                  </pic:spPr>
                </pic:pic>
              </a:graphicData>
            </a:graphic>
          </wp:inline>
        </w:drawing>
      </w:r>
      <w:r w:rsidR="00C14F47" w:rsidRPr="00484822">
        <w:rPr>
          <w:rFonts w:ascii="Arial" w:hAnsi="Arial" w:cs="Arial"/>
          <w:kern w:val="24"/>
          <w:lang w:val="es-ES_tradnl"/>
        </w:rPr>
        <w:br/>
      </w:r>
    </w:p>
    <w:p w:rsidR="00E210C5" w:rsidRPr="00484822" w:rsidRDefault="00E210C5" w:rsidP="00484822">
      <w:pPr>
        <w:autoSpaceDE w:val="0"/>
        <w:autoSpaceDN w:val="0"/>
        <w:adjustRightInd w:val="0"/>
        <w:spacing w:after="0" w:line="240" w:lineRule="auto"/>
        <w:ind w:left="360"/>
        <w:jc w:val="both"/>
        <w:rPr>
          <w:rFonts w:ascii="Arial" w:hAnsi="Arial" w:cs="Arial"/>
          <w:kern w:val="24"/>
        </w:rPr>
      </w:pPr>
      <w:r w:rsidRPr="00484822">
        <w:rPr>
          <w:rFonts w:ascii="Arial" w:hAnsi="Arial" w:cs="Arial"/>
          <w:kern w:val="24"/>
          <w:lang w:val="es-ES_tradnl"/>
        </w:rPr>
        <w:t>Para la personalización de la interfaz es necesario  trabajar  en el directorio:</w:t>
      </w:r>
    </w:p>
    <w:p w:rsidR="00C14F47" w:rsidRPr="00C5729D" w:rsidRDefault="00E210C5" w:rsidP="00484822">
      <w:pPr>
        <w:autoSpaceDE w:val="0"/>
        <w:autoSpaceDN w:val="0"/>
        <w:adjustRightInd w:val="0"/>
        <w:spacing w:after="0" w:line="240" w:lineRule="auto"/>
        <w:ind w:left="360"/>
        <w:jc w:val="both"/>
        <w:rPr>
          <w:rFonts w:ascii="Arial" w:hAnsi="Arial" w:cs="Arial"/>
          <w:b/>
          <w:bCs/>
          <w:kern w:val="24"/>
          <w:lang w:val="en-US"/>
        </w:rPr>
      </w:pPr>
      <w:r w:rsidRPr="00C5729D">
        <w:rPr>
          <w:rFonts w:ascii="Arial" w:hAnsi="Arial" w:cs="Arial"/>
          <w:b/>
          <w:bCs/>
          <w:kern w:val="24"/>
          <w:lang w:val="en-US"/>
        </w:rPr>
        <w:t>[dspace-src]\webapps\xmlui</w:t>
      </w:r>
    </w:p>
    <w:p w:rsidR="00E210C5" w:rsidRPr="00C5729D" w:rsidRDefault="00E210C5" w:rsidP="00484822">
      <w:pPr>
        <w:autoSpaceDE w:val="0"/>
        <w:autoSpaceDN w:val="0"/>
        <w:adjustRightInd w:val="0"/>
        <w:spacing w:after="0" w:line="240" w:lineRule="auto"/>
        <w:ind w:left="360"/>
        <w:jc w:val="both"/>
        <w:rPr>
          <w:rFonts w:ascii="Arial" w:hAnsi="Arial" w:cs="Arial"/>
          <w:b/>
          <w:bCs/>
          <w:kern w:val="24"/>
          <w:lang w:val="en-US"/>
        </w:rPr>
      </w:pPr>
    </w:p>
    <w:p w:rsidR="00E210C5" w:rsidRPr="00C5729D" w:rsidRDefault="00E210C5" w:rsidP="00484822">
      <w:pPr>
        <w:autoSpaceDE w:val="0"/>
        <w:autoSpaceDN w:val="0"/>
        <w:adjustRightInd w:val="0"/>
        <w:spacing w:after="0" w:line="240" w:lineRule="auto"/>
        <w:ind w:left="360"/>
        <w:jc w:val="both"/>
        <w:rPr>
          <w:rFonts w:ascii="Arial" w:hAnsi="Arial" w:cs="Arial"/>
          <w:b/>
          <w:kern w:val="24"/>
          <w:lang w:val="en-US"/>
        </w:rPr>
      </w:pPr>
    </w:p>
    <w:p w:rsidR="00E210C5" w:rsidRPr="00C5729D" w:rsidRDefault="00E210C5" w:rsidP="00484822">
      <w:pPr>
        <w:autoSpaceDE w:val="0"/>
        <w:autoSpaceDN w:val="0"/>
        <w:adjustRightInd w:val="0"/>
        <w:spacing w:after="0" w:line="240" w:lineRule="auto"/>
        <w:ind w:left="360"/>
        <w:jc w:val="both"/>
        <w:rPr>
          <w:rFonts w:ascii="Arial" w:hAnsi="Arial" w:cs="Arial"/>
          <w:b/>
          <w:kern w:val="24"/>
          <w:sz w:val="24"/>
          <w:szCs w:val="24"/>
          <w:lang w:val="en-US"/>
        </w:rPr>
      </w:pPr>
      <w:r w:rsidRPr="00C5729D">
        <w:rPr>
          <w:rFonts w:ascii="Arial" w:hAnsi="Arial" w:cs="Arial"/>
          <w:b/>
          <w:kern w:val="24"/>
          <w:sz w:val="24"/>
          <w:szCs w:val="24"/>
          <w:lang w:val="en-US"/>
        </w:rPr>
        <w:t>Plantillas Manakin Framework</w:t>
      </w:r>
    </w:p>
    <w:p w:rsidR="00E210C5" w:rsidRPr="00C5729D" w:rsidRDefault="00E210C5" w:rsidP="00484822">
      <w:pPr>
        <w:autoSpaceDE w:val="0"/>
        <w:autoSpaceDN w:val="0"/>
        <w:adjustRightInd w:val="0"/>
        <w:spacing w:after="0" w:line="240" w:lineRule="auto"/>
        <w:ind w:left="360"/>
        <w:jc w:val="both"/>
        <w:rPr>
          <w:rFonts w:ascii="Arial" w:hAnsi="Arial" w:cs="Arial"/>
          <w:b/>
          <w:kern w:val="24"/>
          <w:lang w:val="en-US"/>
        </w:rPr>
      </w:pPr>
    </w:p>
    <w:p w:rsidR="00E210C5" w:rsidRPr="00484822" w:rsidRDefault="00E210C5" w:rsidP="00484822">
      <w:pPr>
        <w:autoSpaceDE w:val="0"/>
        <w:autoSpaceDN w:val="0"/>
        <w:adjustRightInd w:val="0"/>
        <w:spacing w:after="0" w:line="360" w:lineRule="auto"/>
        <w:ind w:left="360"/>
        <w:jc w:val="both"/>
        <w:rPr>
          <w:rFonts w:ascii="Arial" w:hAnsi="Arial" w:cs="Arial"/>
          <w:kern w:val="24"/>
        </w:rPr>
      </w:pPr>
      <w:r w:rsidRPr="00484822">
        <w:rPr>
          <w:rFonts w:ascii="Arial" w:hAnsi="Arial" w:cs="Arial"/>
          <w:b/>
          <w:bCs/>
          <w:kern w:val="24"/>
        </w:rPr>
        <w:t>Framework</w:t>
      </w:r>
      <w:r w:rsidRPr="00484822">
        <w:rPr>
          <w:rFonts w:ascii="Arial" w:hAnsi="Arial" w:cs="Arial"/>
          <w:b/>
          <w:kern w:val="24"/>
        </w:rPr>
        <w:t xml:space="preserve">  </w:t>
      </w:r>
      <w:r w:rsidRPr="00484822">
        <w:rPr>
          <w:rFonts w:ascii="Arial" w:hAnsi="Arial" w:cs="Arial"/>
          <w:kern w:val="24"/>
        </w:rPr>
        <w:t>es un marco de aplicaciones o conjunto de bibliotecas orientadas a la reutilización a muy gran escala de componentes  para el desarrollo rápido de aplicaciones. En esta categoría se incluye el desarrollo de aplicaciones con formularios en Java.</w:t>
      </w:r>
    </w:p>
    <w:p w:rsidR="00E210C5" w:rsidRPr="00484822" w:rsidRDefault="00E210C5" w:rsidP="00484822">
      <w:pPr>
        <w:autoSpaceDE w:val="0"/>
        <w:autoSpaceDN w:val="0"/>
        <w:adjustRightInd w:val="0"/>
        <w:spacing w:after="0" w:line="360" w:lineRule="auto"/>
        <w:ind w:left="360"/>
        <w:jc w:val="both"/>
        <w:rPr>
          <w:rFonts w:ascii="Arial" w:hAnsi="Arial" w:cs="Arial"/>
          <w:kern w:val="24"/>
        </w:rPr>
      </w:pPr>
      <w:r w:rsidRPr="00484822">
        <w:rPr>
          <w:rFonts w:ascii="Arial" w:hAnsi="Arial" w:cs="Arial"/>
          <w:kern w:val="24"/>
          <w:lang w:val="es-ES"/>
        </w:rPr>
        <w:t xml:space="preserve">Desarrollos  por </w:t>
      </w:r>
      <w:r w:rsidRPr="00484822">
        <w:rPr>
          <w:rFonts w:ascii="Arial" w:hAnsi="Arial" w:cs="Arial"/>
          <w:bCs/>
          <w:kern w:val="24"/>
          <w:lang w:val="es-ES"/>
        </w:rPr>
        <w:t>atmire</w:t>
      </w:r>
      <w:r w:rsidRPr="00484822">
        <w:rPr>
          <w:rFonts w:ascii="Arial" w:hAnsi="Arial" w:cs="Arial"/>
          <w:kern w:val="24"/>
          <w:lang w:val="es-ES"/>
        </w:rPr>
        <w:t xml:space="preserve"> y la comunidad </w:t>
      </w:r>
      <w:r w:rsidRPr="00484822">
        <w:rPr>
          <w:rFonts w:ascii="Arial" w:hAnsi="Arial" w:cs="Arial"/>
          <w:bCs/>
          <w:kern w:val="24"/>
          <w:lang w:val="es-ES"/>
        </w:rPr>
        <w:t>Duraspace</w:t>
      </w:r>
      <w:r w:rsidRPr="00484822">
        <w:rPr>
          <w:rFonts w:ascii="Arial" w:hAnsi="Arial" w:cs="Arial"/>
          <w:kern w:val="24"/>
          <w:lang w:val="es-ES"/>
        </w:rPr>
        <w:t xml:space="preserve"> </w:t>
      </w:r>
    </w:p>
    <w:p w:rsidR="00E210C5" w:rsidRPr="00484822" w:rsidRDefault="00E210C5" w:rsidP="00484822">
      <w:pPr>
        <w:autoSpaceDE w:val="0"/>
        <w:autoSpaceDN w:val="0"/>
        <w:adjustRightInd w:val="0"/>
        <w:spacing w:after="0" w:line="360" w:lineRule="auto"/>
        <w:ind w:left="360"/>
        <w:jc w:val="both"/>
        <w:rPr>
          <w:rFonts w:ascii="Arial" w:hAnsi="Arial" w:cs="Arial"/>
          <w:kern w:val="24"/>
        </w:rPr>
      </w:pPr>
    </w:p>
    <w:p w:rsidR="00E210C5" w:rsidRPr="00484822" w:rsidRDefault="00E210C5" w:rsidP="00484822">
      <w:pPr>
        <w:autoSpaceDE w:val="0"/>
        <w:autoSpaceDN w:val="0"/>
        <w:adjustRightInd w:val="0"/>
        <w:spacing w:after="0" w:line="360" w:lineRule="auto"/>
        <w:ind w:left="360"/>
        <w:jc w:val="both"/>
        <w:rPr>
          <w:rFonts w:ascii="Arial" w:hAnsi="Arial" w:cs="Arial"/>
          <w:kern w:val="24"/>
        </w:rPr>
      </w:pPr>
      <w:r w:rsidRPr="00484822">
        <w:rPr>
          <w:rFonts w:ascii="Arial" w:hAnsi="Arial" w:cs="Arial"/>
          <w:kern w:val="24"/>
        </w:rPr>
        <w:t xml:space="preserve">Las ventajas de la utilización de </w:t>
      </w:r>
      <w:r w:rsidRPr="00484822">
        <w:rPr>
          <w:rFonts w:ascii="Arial" w:hAnsi="Arial" w:cs="Arial"/>
          <w:bCs/>
          <w:kern w:val="24"/>
        </w:rPr>
        <w:t>Framework es</w:t>
      </w:r>
      <w:r w:rsidRPr="00484822">
        <w:rPr>
          <w:rFonts w:ascii="Arial" w:hAnsi="Arial" w:cs="Arial"/>
          <w:kern w:val="24"/>
        </w:rPr>
        <w:t xml:space="preserve">: </w:t>
      </w:r>
    </w:p>
    <w:p w:rsidR="003C3FE8" w:rsidRPr="00484822" w:rsidRDefault="003B4658" w:rsidP="00484822">
      <w:pPr>
        <w:numPr>
          <w:ilvl w:val="0"/>
          <w:numId w:val="13"/>
        </w:numPr>
        <w:autoSpaceDE w:val="0"/>
        <w:autoSpaceDN w:val="0"/>
        <w:adjustRightInd w:val="0"/>
        <w:spacing w:after="0" w:line="360" w:lineRule="auto"/>
        <w:jc w:val="both"/>
        <w:rPr>
          <w:rFonts w:ascii="Arial" w:hAnsi="Arial" w:cs="Arial"/>
          <w:kern w:val="24"/>
        </w:rPr>
      </w:pPr>
      <w:r w:rsidRPr="00484822">
        <w:rPr>
          <w:rFonts w:ascii="Arial" w:hAnsi="Arial" w:cs="Arial"/>
          <w:kern w:val="24"/>
        </w:rPr>
        <w:t xml:space="preserve">El desarrollo rápido de aplicaciones. Los componentes incluidos en un framework constituyen una capa que libera al programador de la escritura de código de bajo nivel. </w:t>
      </w:r>
    </w:p>
    <w:p w:rsidR="003C3FE8" w:rsidRPr="00484822" w:rsidRDefault="003B4658" w:rsidP="00484822">
      <w:pPr>
        <w:numPr>
          <w:ilvl w:val="0"/>
          <w:numId w:val="13"/>
        </w:numPr>
        <w:autoSpaceDE w:val="0"/>
        <w:autoSpaceDN w:val="0"/>
        <w:adjustRightInd w:val="0"/>
        <w:spacing w:after="0" w:line="360" w:lineRule="auto"/>
        <w:jc w:val="both"/>
        <w:rPr>
          <w:rFonts w:ascii="Arial" w:hAnsi="Arial" w:cs="Arial"/>
          <w:kern w:val="24"/>
        </w:rPr>
      </w:pPr>
      <w:r w:rsidRPr="00484822">
        <w:rPr>
          <w:rFonts w:ascii="Arial" w:hAnsi="Arial" w:cs="Arial"/>
          <w:kern w:val="24"/>
        </w:rPr>
        <w:t xml:space="preserve">Los frameworks son paradigmas de la reutilización de componentes. </w:t>
      </w:r>
    </w:p>
    <w:p w:rsidR="003C3FE8" w:rsidRPr="00484822" w:rsidRDefault="003B4658" w:rsidP="00484822">
      <w:pPr>
        <w:numPr>
          <w:ilvl w:val="0"/>
          <w:numId w:val="13"/>
        </w:numPr>
        <w:autoSpaceDE w:val="0"/>
        <w:autoSpaceDN w:val="0"/>
        <w:adjustRightInd w:val="0"/>
        <w:spacing w:after="0" w:line="360" w:lineRule="auto"/>
        <w:jc w:val="both"/>
        <w:rPr>
          <w:rFonts w:ascii="Arial" w:hAnsi="Arial" w:cs="Arial"/>
          <w:kern w:val="24"/>
        </w:rPr>
      </w:pPr>
      <w:r w:rsidRPr="00484822">
        <w:rPr>
          <w:rFonts w:ascii="Arial" w:hAnsi="Arial" w:cs="Arial"/>
          <w:kern w:val="24"/>
        </w:rPr>
        <w:t xml:space="preserve">El uso y la programación de componentes que siguen una política de diseño uniforme. </w:t>
      </w:r>
    </w:p>
    <w:p w:rsidR="003C3FE8" w:rsidRPr="00484822" w:rsidRDefault="003B4658" w:rsidP="00484822">
      <w:pPr>
        <w:numPr>
          <w:ilvl w:val="0"/>
          <w:numId w:val="13"/>
        </w:numPr>
        <w:autoSpaceDE w:val="0"/>
        <w:autoSpaceDN w:val="0"/>
        <w:adjustRightInd w:val="0"/>
        <w:spacing w:after="0" w:line="360" w:lineRule="auto"/>
        <w:jc w:val="both"/>
        <w:rPr>
          <w:rFonts w:ascii="Arial" w:hAnsi="Arial" w:cs="Arial"/>
          <w:kern w:val="24"/>
        </w:rPr>
      </w:pPr>
      <w:r w:rsidRPr="00484822">
        <w:rPr>
          <w:rFonts w:ascii="Arial" w:hAnsi="Arial" w:cs="Arial"/>
          <w:kern w:val="24"/>
        </w:rPr>
        <w:t xml:space="preserve"> Lograr que los componentes sean clases que pertenezcan a una gran jerarquía de clases, lo que resulta en bibliotecas más fácil de aprender a usar. </w:t>
      </w:r>
    </w:p>
    <w:p w:rsidR="00E210C5" w:rsidRPr="00484822" w:rsidRDefault="00E210C5" w:rsidP="00484822">
      <w:pPr>
        <w:autoSpaceDE w:val="0"/>
        <w:autoSpaceDN w:val="0"/>
        <w:adjustRightInd w:val="0"/>
        <w:spacing w:after="0" w:line="240" w:lineRule="auto"/>
        <w:ind w:left="360"/>
        <w:jc w:val="both"/>
        <w:rPr>
          <w:rFonts w:ascii="Arial" w:hAnsi="Arial" w:cs="Arial"/>
          <w:b/>
          <w:kern w:val="24"/>
        </w:rPr>
      </w:pPr>
    </w:p>
    <w:p w:rsidR="003E04B5" w:rsidRDefault="003E04B5" w:rsidP="00484822">
      <w:pPr>
        <w:autoSpaceDE w:val="0"/>
        <w:autoSpaceDN w:val="0"/>
        <w:adjustRightInd w:val="0"/>
        <w:spacing w:after="0" w:line="240" w:lineRule="auto"/>
        <w:ind w:left="360"/>
        <w:jc w:val="both"/>
        <w:rPr>
          <w:rFonts w:ascii="Arial" w:hAnsi="Arial" w:cs="Arial"/>
          <w:b/>
          <w:kern w:val="24"/>
          <w:sz w:val="24"/>
          <w:szCs w:val="24"/>
          <w:lang w:val="es-ES_tradnl"/>
        </w:rPr>
      </w:pPr>
    </w:p>
    <w:p w:rsidR="003E04B5" w:rsidRDefault="003E04B5" w:rsidP="00484822">
      <w:pPr>
        <w:autoSpaceDE w:val="0"/>
        <w:autoSpaceDN w:val="0"/>
        <w:adjustRightInd w:val="0"/>
        <w:spacing w:after="0" w:line="240" w:lineRule="auto"/>
        <w:ind w:left="360"/>
        <w:jc w:val="both"/>
        <w:rPr>
          <w:rFonts w:ascii="Arial" w:hAnsi="Arial" w:cs="Arial"/>
          <w:b/>
          <w:kern w:val="24"/>
          <w:sz w:val="24"/>
          <w:szCs w:val="24"/>
          <w:lang w:val="es-ES_tradnl"/>
        </w:rPr>
      </w:pPr>
    </w:p>
    <w:p w:rsidR="003E04B5" w:rsidRDefault="003E04B5" w:rsidP="00484822">
      <w:pPr>
        <w:autoSpaceDE w:val="0"/>
        <w:autoSpaceDN w:val="0"/>
        <w:adjustRightInd w:val="0"/>
        <w:spacing w:after="0" w:line="240" w:lineRule="auto"/>
        <w:ind w:left="360"/>
        <w:jc w:val="both"/>
        <w:rPr>
          <w:rFonts w:ascii="Arial" w:hAnsi="Arial" w:cs="Arial"/>
          <w:b/>
          <w:kern w:val="24"/>
          <w:sz w:val="24"/>
          <w:szCs w:val="24"/>
          <w:lang w:val="es-ES_tradnl"/>
        </w:rPr>
      </w:pPr>
    </w:p>
    <w:p w:rsidR="003E04B5" w:rsidRDefault="003E04B5" w:rsidP="00484822">
      <w:pPr>
        <w:autoSpaceDE w:val="0"/>
        <w:autoSpaceDN w:val="0"/>
        <w:adjustRightInd w:val="0"/>
        <w:spacing w:after="0" w:line="240" w:lineRule="auto"/>
        <w:ind w:left="360"/>
        <w:jc w:val="both"/>
        <w:rPr>
          <w:rFonts w:ascii="Arial" w:hAnsi="Arial" w:cs="Arial"/>
          <w:b/>
          <w:kern w:val="24"/>
          <w:sz w:val="24"/>
          <w:szCs w:val="24"/>
          <w:lang w:val="es-ES_tradnl"/>
        </w:rPr>
      </w:pPr>
    </w:p>
    <w:p w:rsidR="003E04B5" w:rsidRDefault="003E04B5" w:rsidP="00484822">
      <w:pPr>
        <w:autoSpaceDE w:val="0"/>
        <w:autoSpaceDN w:val="0"/>
        <w:adjustRightInd w:val="0"/>
        <w:spacing w:after="0" w:line="240" w:lineRule="auto"/>
        <w:ind w:left="360"/>
        <w:jc w:val="both"/>
        <w:rPr>
          <w:rFonts w:ascii="Arial" w:hAnsi="Arial" w:cs="Arial"/>
          <w:b/>
          <w:kern w:val="24"/>
          <w:sz w:val="24"/>
          <w:szCs w:val="24"/>
          <w:lang w:val="es-ES_tradnl"/>
        </w:rPr>
      </w:pPr>
    </w:p>
    <w:p w:rsidR="00E210C5" w:rsidRPr="003E04B5" w:rsidRDefault="00E210C5" w:rsidP="00484822">
      <w:pPr>
        <w:autoSpaceDE w:val="0"/>
        <w:autoSpaceDN w:val="0"/>
        <w:adjustRightInd w:val="0"/>
        <w:spacing w:after="0" w:line="240" w:lineRule="auto"/>
        <w:ind w:left="360"/>
        <w:jc w:val="both"/>
        <w:rPr>
          <w:rFonts w:ascii="Arial" w:hAnsi="Arial" w:cs="Arial"/>
          <w:b/>
          <w:kern w:val="24"/>
          <w:sz w:val="24"/>
          <w:szCs w:val="24"/>
          <w:lang w:val="es-ES_tradnl"/>
        </w:rPr>
      </w:pPr>
      <w:r w:rsidRPr="003E04B5">
        <w:rPr>
          <w:rFonts w:ascii="Arial" w:hAnsi="Arial" w:cs="Arial"/>
          <w:b/>
          <w:kern w:val="24"/>
          <w:sz w:val="24"/>
          <w:szCs w:val="24"/>
          <w:lang w:val="es-ES_tradnl"/>
        </w:rPr>
        <w:t>Personalización JSP</w:t>
      </w:r>
    </w:p>
    <w:p w:rsidR="00E210C5" w:rsidRPr="00484822" w:rsidRDefault="00E210C5" w:rsidP="00484822">
      <w:pPr>
        <w:autoSpaceDE w:val="0"/>
        <w:autoSpaceDN w:val="0"/>
        <w:adjustRightInd w:val="0"/>
        <w:spacing w:after="0" w:line="240" w:lineRule="auto"/>
        <w:ind w:left="360"/>
        <w:jc w:val="both"/>
        <w:rPr>
          <w:rFonts w:ascii="Arial" w:hAnsi="Arial" w:cs="Arial"/>
          <w:b/>
          <w:kern w:val="24"/>
          <w:lang w:val="es-ES_tradnl"/>
        </w:rPr>
      </w:pPr>
    </w:p>
    <w:p w:rsidR="00E210C5" w:rsidRPr="00484822" w:rsidRDefault="00E210C5" w:rsidP="00484822">
      <w:pPr>
        <w:autoSpaceDE w:val="0"/>
        <w:autoSpaceDN w:val="0"/>
        <w:adjustRightInd w:val="0"/>
        <w:spacing w:after="0" w:line="360" w:lineRule="auto"/>
        <w:ind w:left="357"/>
        <w:jc w:val="both"/>
        <w:rPr>
          <w:rFonts w:ascii="Arial" w:hAnsi="Arial" w:cs="Arial"/>
          <w:kern w:val="24"/>
        </w:rPr>
      </w:pPr>
      <w:r w:rsidRPr="00484822">
        <w:rPr>
          <w:rFonts w:ascii="Arial" w:hAnsi="Arial" w:cs="Arial"/>
          <w:kern w:val="24"/>
          <w:lang w:val="es-ES_tradnl"/>
        </w:rPr>
        <w:t>Para la personalización de la interfaz es necesario  trabajar con los siguientes archivos:</w:t>
      </w:r>
    </w:p>
    <w:p w:rsidR="00E210C5" w:rsidRPr="00484822" w:rsidRDefault="00E210C5" w:rsidP="00484822">
      <w:pPr>
        <w:autoSpaceDE w:val="0"/>
        <w:autoSpaceDN w:val="0"/>
        <w:adjustRightInd w:val="0"/>
        <w:spacing w:after="0" w:line="360" w:lineRule="auto"/>
        <w:ind w:left="357"/>
        <w:jc w:val="both"/>
        <w:rPr>
          <w:rFonts w:ascii="Arial" w:hAnsi="Arial" w:cs="Arial"/>
          <w:kern w:val="24"/>
        </w:rPr>
      </w:pPr>
      <w:r w:rsidRPr="00484822">
        <w:rPr>
          <w:rFonts w:ascii="Arial" w:hAnsi="Arial" w:cs="Arial"/>
          <w:kern w:val="24"/>
          <w:lang w:val="es-ES_tradnl"/>
        </w:rPr>
        <w:t>Dentro del directorio:</w:t>
      </w:r>
    </w:p>
    <w:p w:rsidR="00E210C5" w:rsidRPr="00484822" w:rsidRDefault="00E210C5" w:rsidP="00484822">
      <w:pPr>
        <w:autoSpaceDE w:val="0"/>
        <w:autoSpaceDN w:val="0"/>
        <w:adjustRightInd w:val="0"/>
        <w:spacing w:after="0" w:line="360" w:lineRule="auto"/>
        <w:ind w:left="357"/>
        <w:jc w:val="both"/>
        <w:rPr>
          <w:rFonts w:ascii="Arial" w:hAnsi="Arial" w:cs="Arial"/>
          <w:kern w:val="24"/>
        </w:rPr>
      </w:pPr>
      <w:r w:rsidRPr="00484822">
        <w:rPr>
          <w:rFonts w:ascii="Arial" w:hAnsi="Arial" w:cs="Arial"/>
          <w:b/>
          <w:bCs/>
          <w:kern w:val="24"/>
          <w:lang w:val="es-ES_tradnl"/>
        </w:rPr>
        <w:t xml:space="preserve">                                           [dspace-src]webapps\jspui\layout </w:t>
      </w:r>
    </w:p>
    <w:p w:rsidR="00E210C5" w:rsidRPr="00484822" w:rsidRDefault="00E210C5" w:rsidP="00484822">
      <w:pPr>
        <w:autoSpaceDE w:val="0"/>
        <w:autoSpaceDN w:val="0"/>
        <w:adjustRightInd w:val="0"/>
        <w:spacing w:after="0" w:line="360" w:lineRule="auto"/>
        <w:ind w:left="357"/>
        <w:jc w:val="both"/>
        <w:rPr>
          <w:rFonts w:ascii="Arial" w:hAnsi="Arial" w:cs="Arial"/>
          <w:kern w:val="24"/>
        </w:rPr>
      </w:pPr>
      <w:r w:rsidRPr="00484822">
        <w:rPr>
          <w:rFonts w:ascii="Arial" w:hAnsi="Arial" w:cs="Arial"/>
          <w:b/>
          <w:bCs/>
          <w:kern w:val="24"/>
          <w:lang w:val="es-ES_tradnl"/>
        </w:rPr>
        <w:t>Modificación</w:t>
      </w:r>
      <w:r w:rsidRPr="00484822">
        <w:rPr>
          <w:rFonts w:ascii="Arial" w:hAnsi="Arial" w:cs="Arial"/>
          <w:kern w:val="24"/>
          <w:lang w:val="es-ES_tradnl"/>
        </w:rPr>
        <w:t>:</w:t>
      </w:r>
    </w:p>
    <w:p w:rsidR="00E210C5" w:rsidRPr="00484822" w:rsidRDefault="00E210C5" w:rsidP="00484822">
      <w:pPr>
        <w:autoSpaceDE w:val="0"/>
        <w:autoSpaceDN w:val="0"/>
        <w:adjustRightInd w:val="0"/>
        <w:spacing w:after="0" w:line="360" w:lineRule="auto"/>
        <w:ind w:left="357"/>
        <w:jc w:val="both"/>
        <w:rPr>
          <w:rFonts w:ascii="Arial" w:hAnsi="Arial" w:cs="Arial"/>
          <w:kern w:val="24"/>
        </w:rPr>
      </w:pPr>
      <w:r w:rsidRPr="00484822">
        <w:rPr>
          <w:rFonts w:ascii="Arial" w:hAnsi="Arial" w:cs="Arial"/>
          <w:kern w:val="24"/>
          <w:lang w:val="es-ES_tradnl"/>
        </w:rPr>
        <w:tab/>
        <w:t xml:space="preserve">         La carpeta </w:t>
      </w:r>
      <w:r w:rsidRPr="00484822">
        <w:rPr>
          <w:rFonts w:ascii="Arial" w:hAnsi="Arial" w:cs="Arial"/>
          <w:b/>
          <w:bCs/>
          <w:kern w:val="24"/>
        </w:rPr>
        <w:t xml:space="preserve">“layout”  </w:t>
      </w:r>
      <w:r w:rsidRPr="00484822">
        <w:rPr>
          <w:rFonts w:ascii="Arial" w:hAnsi="Arial" w:cs="Arial"/>
          <w:kern w:val="24"/>
        </w:rPr>
        <w:t xml:space="preserve">permite una adaptación sencilla de la página a la apariencia institucional, el mismo controla cada área específica de la interfaz a modificar,  </w:t>
      </w:r>
      <w:r w:rsidR="00484822" w:rsidRPr="00484822">
        <w:rPr>
          <w:rFonts w:ascii="Arial" w:hAnsi="Arial" w:cs="Arial"/>
          <w:kern w:val="24"/>
        </w:rPr>
        <w:t xml:space="preserve">en relación a </w:t>
      </w:r>
      <w:r w:rsidRPr="00484822">
        <w:rPr>
          <w:rFonts w:ascii="Arial" w:hAnsi="Arial" w:cs="Arial"/>
          <w:kern w:val="24"/>
        </w:rPr>
        <w:t>l</w:t>
      </w:r>
      <w:r w:rsidRPr="00484822">
        <w:rPr>
          <w:rFonts w:ascii="Arial" w:hAnsi="Arial" w:cs="Arial"/>
          <w:kern w:val="24"/>
          <w:lang w:val="es-ES_tradnl"/>
        </w:rPr>
        <w:t xml:space="preserve">os  colores y  fuentes pueden ser fácilmente modificados utilizando </w:t>
      </w:r>
      <w:r w:rsidR="00484822" w:rsidRPr="00484822">
        <w:rPr>
          <w:rFonts w:ascii="Arial" w:hAnsi="Arial" w:cs="Arial"/>
          <w:kern w:val="24"/>
          <w:lang w:val="es-ES_tradnl"/>
        </w:rPr>
        <w:t xml:space="preserve">la </w:t>
      </w:r>
      <w:r w:rsidRPr="00484822">
        <w:rPr>
          <w:rFonts w:ascii="Arial" w:hAnsi="Arial" w:cs="Arial"/>
          <w:kern w:val="24"/>
          <w:lang w:val="es-ES_tradnl"/>
        </w:rPr>
        <w:t xml:space="preserve">hoja de estilo  que se encuentra por defecto en el archivo </w:t>
      </w:r>
      <w:r w:rsidRPr="00484822">
        <w:rPr>
          <w:rFonts w:ascii="Arial" w:hAnsi="Arial" w:cs="Arial"/>
          <w:b/>
          <w:bCs/>
          <w:kern w:val="24"/>
          <w:lang w:val="es-ES_tradnl"/>
        </w:rPr>
        <w:t>STYLES.CSS</w:t>
      </w:r>
    </w:p>
    <w:p w:rsidR="00E210C5" w:rsidRPr="00484822" w:rsidRDefault="00E210C5" w:rsidP="00484822">
      <w:pPr>
        <w:autoSpaceDE w:val="0"/>
        <w:autoSpaceDN w:val="0"/>
        <w:adjustRightInd w:val="0"/>
        <w:spacing w:after="0" w:line="360" w:lineRule="auto"/>
        <w:ind w:left="357"/>
        <w:jc w:val="both"/>
        <w:rPr>
          <w:rFonts w:ascii="Arial" w:hAnsi="Arial" w:cs="Arial"/>
          <w:kern w:val="24"/>
        </w:rPr>
      </w:pPr>
      <w:r w:rsidRPr="00484822">
        <w:rPr>
          <w:rFonts w:ascii="Arial" w:hAnsi="Arial" w:cs="Arial"/>
          <w:noProof/>
          <w:kern w:val="24"/>
          <w:lang w:eastAsia="es-AR"/>
        </w:rPr>
        <w:drawing>
          <wp:inline distT="0" distB="0" distL="0" distR="0">
            <wp:extent cx="4362450" cy="2273300"/>
            <wp:effectExtent l="19050" t="0" r="0" b="0"/>
            <wp:docPr id="29" name="Imagen 17"/>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3"/>
                    <a:srcRect/>
                    <a:stretch>
                      <a:fillRect/>
                    </a:stretch>
                  </pic:blipFill>
                  <pic:spPr bwMode="auto">
                    <a:xfrm>
                      <a:off x="0" y="0"/>
                      <a:ext cx="4374482" cy="2279570"/>
                    </a:xfrm>
                    <a:prstGeom prst="rect">
                      <a:avLst/>
                    </a:prstGeom>
                    <a:noFill/>
                    <a:ln w="9525">
                      <a:noFill/>
                      <a:miter lim="800000"/>
                      <a:headEnd/>
                      <a:tailEnd/>
                    </a:ln>
                    <a:effectLst/>
                  </pic:spPr>
                </pic:pic>
              </a:graphicData>
            </a:graphic>
          </wp:inline>
        </w:drawing>
      </w:r>
    </w:p>
    <w:p w:rsidR="00E210C5" w:rsidRPr="00484822" w:rsidRDefault="00E210C5" w:rsidP="00484822">
      <w:pPr>
        <w:autoSpaceDE w:val="0"/>
        <w:autoSpaceDN w:val="0"/>
        <w:adjustRightInd w:val="0"/>
        <w:spacing w:after="0" w:line="240" w:lineRule="auto"/>
        <w:ind w:left="360"/>
        <w:jc w:val="both"/>
        <w:rPr>
          <w:rFonts w:ascii="Arial" w:hAnsi="Arial" w:cs="Arial"/>
          <w:kern w:val="24"/>
        </w:rPr>
      </w:pPr>
    </w:p>
    <w:p w:rsidR="00C14F47" w:rsidRPr="003E04B5" w:rsidRDefault="00C14F47" w:rsidP="00484822">
      <w:pPr>
        <w:autoSpaceDE w:val="0"/>
        <w:autoSpaceDN w:val="0"/>
        <w:adjustRightInd w:val="0"/>
        <w:spacing w:after="0" w:line="240" w:lineRule="auto"/>
        <w:ind w:left="360"/>
        <w:jc w:val="both"/>
        <w:rPr>
          <w:rFonts w:ascii="Arial" w:hAnsi="Arial" w:cs="Arial"/>
          <w:b/>
          <w:kern w:val="24"/>
          <w:sz w:val="24"/>
          <w:szCs w:val="24"/>
        </w:rPr>
      </w:pPr>
      <w:r w:rsidRPr="003E04B5">
        <w:rPr>
          <w:rFonts w:ascii="Arial" w:hAnsi="Arial" w:cs="Arial"/>
          <w:b/>
          <w:kern w:val="24"/>
          <w:sz w:val="24"/>
          <w:szCs w:val="24"/>
        </w:rPr>
        <w:t>Interfaz móvil</w:t>
      </w:r>
    </w:p>
    <w:p w:rsidR="00484822" w:rsidRPr="00484822" w:rsidRDefault="00484822" w:rsidP="00484822">
      <w:pPr>
        <w:autoSpaceDE w:val="0"/>
        <w:autoSpaceDN w:val="0"/>
        <w:adjustRightInd w:val="0"/>
        <w:spacing w:after="0" w:line="240" w:lineRule="auto"/>
        <w:ind w:left="360"/>
        <w:jc w:val="both"/>
        <w:rPr>
          <w:rFonts w:ascii="Arial" w:hAnsi="Arial" w:cs="Arial"/>
          <w:b/>
          <w:kern w:val="24"/>
        </w:rPr>
      </w:pPr>
    </w:p>
    <w:p w:rsidR="00484822" w:rsidRPr="00484822" w:rsidRDefault="00484822" w:rsidP="00484822">
      <w:pPr>
        <w:autoSpaceDE w:val="0"/>
        <w:autoSpaceDN w:val="0"/>
        <w:adjustRightInd w:val="0"/>
        <w:spacing w:after="0" w:line="360" w:lineRule="auto"/>
        <w:ind w:left="357"/>
        <w:jc w:val="both"/>
        <w:rPr>
          <w:rFonts w:ascii="Arial" w:hAnsi="Arial" w:cs="Arial"/>
          <w:kern w:val="24"/>
        </w:rPr>
      </w:pPr>
      <w:r w:rsidRPr="00484822">
        <w:rPr>
          <w:rFonts w:ascii="Arial" w:hAnsi="Arial" w:cs="Arial"/>
          <w:kern w:val="24"/>
          <w:lang w:val="es-ES"/>
        </w:rPr>
        <w:tab/>
        <w:t xml:space="preserve">Desde la versión 3,0 </w:t>
      </w:r>
      <w:r w:rsidRPr="00484822">
        <w:rPr>
          <w:rFonts w:ascii="Arial" w:hAnsi="Arial" w:cs="Arial"/>
          <w:b/>
          <w:bCs/>
          <w:kern w:val="24"/>
          <w:lang w:val="es-ES"/>
        </w:rPr>
        <w:t>Dspace</w:t>
      </w:r>
      <w:r w:rsidRPr="00484822">
        <w:rPr>
          <w:rFonts w:ascii="Arial" w:hAnsi="Arial" w:cs="Arial"/>
          <w:kern w:val="24"/>
          <w:lang w:val="es-ES"/>
        </w:rPr>
        <w:t xml:space="preserve"> incorpora un tema Móvil, en fase beta el cual ofrece accesibilidad y adaptabilidad para pantallas y sistemas móviles, tablets, etc., </w:t>
      </w:r>
      <w:r w:rsidRPr="00484822">
        <w:rPr>
          <w:rFonts w:ascii="Arial" w:hAnsi="Arial" w:cs="Arial"/>
          <w:kern w:val="24"/>
        </w:rPr>
        <w:t>basados en Sistemas Operativos Android, IOs y Windows Phone.</w:t>
      </w:r>
      <w:r w:rsidRPr="00484822">
        <w:rPr>
          <w:rFonts w:ascii="Arial" w:hAnsi="Arial" w:cs="Arial"/>
          <w:kern w:val="24"/>
          <w:lang w:val="es-ES"/>
        </w:rPr>
        <w:t xml:space="preserve"> </w:t>
      </w:r>
    </w:p>
    <w:p w:rsidR="00484822" w:rsidRPr="00C5729D" w:rsidRDefault="00484822" w:rsidP="00484822">
      <w:pPr>
        <w:autoSpaceDE w:val="0"/>
        <w:autoSpaceDN w:val="0"/>
        <w:adjustRightInd w:val="0"/>
        <w:spacing w:after="0" w:line="360" w:lineRule="auto"/>
        <w:ind w:left="357"/>
        <w:jc w:val="both"/>
        <w:rPr>
          <w:rFonts w:ascii="Arial" w:hAnsi="Arial" w:cs="Arial"/>
          <w:kern w:val="24"/>
        </w:rPr>
      </w:pPr>
    </w:p>
    <w:p w:rsidR="00484822" w:rsidRPr="00484822" w:rsidRDefault="00484822" w:rsidP="00484822">
      <w:pPr>
        <w:autoSpaceDE w:val="0"/>
        <w:autoSpaceDN w:val="0"/>
        <w:adjustRightInd w:val="0"/>
        <w:spacing w:after="0" w:line="360" w:lineRule="auto"/>
        <w:ind w:left="357"/>
        <w:jc w:val="both"/>
        <w:rPr>
          <w:rFonts w:ascii="Arial" w:hAnsi="Arial" w:cs="Arial"/>
          <w:kern w:val="24"/>
          <w:lang w:val="en-US"/>
        </w:rPr>
      </w:pPr>
      <w:r w:rsidRPr="00484822">
        <w:rPr>
          <w:rFonts w:ascii="Arial" w:hAnsi="Arial" w:cs="Arial"/>
          <w:kern w:val="24"/>
          <w:lang w:val="en-US"/>
        </w:rPr>
        <w:t>Principales archivos a configurar:</w:t>
      </w:r>
    </w:p>
    <w:p w:rsidR="00484822" w:rsidRPr="00484822" w:rsidRDefault="00484822" w:rsidP="00484822">
      <w:pPr>
        <w:autoSpaceDE w:val="0"/>
        <w:autoSpaceDN w:val="0"/>
        <w:adjustRightInd w:val="0"/>
        <w:spacing w:after="0" w:line="360" w:lineRule="auto"/>
        <w:ind w:left="357"/>
        <w:jc w:val="both"/>
        <w:rPr>
          <w:rFonts w:ascii="Arial" w:hAnsi="Arial" w:cs="Arial"/>
          <w:kern w:val="24"/>
          <w:lang w:val="en-US"/>
        </w:rPr>
      </w:pPr>
    </w:p>
    <w:p w:rsidR="00484822" w:rsidRPr="00484822" w:rsidRDefault="00484822" w:rsidP="003E04B5">
      <w:pPr>
        <w:autoSpaceDE w:val="0"/>
        <w:autoSpaceDN w:val="0"/>
        <w:adjustRightInd w:val="0"/>
        <w:spacing w:after="0" w:line="360" w:lineRule="auto"/>
        <w:ind w:left="4956"/>
        <w:jc w:val="both"/>
        <w:rPr>
          <w:rFonts w:ascii="Arial" w:hAnsi="Arial" w:cs="Arial"/>
          <w:kern w:val="24"/>
          <w:lang w:val="en-US"/>
        </w:rPr>
      </w:pPr>
      <w:r w:rsidRPr="00484822">
        <w:rPr>
          <w:rFonts w:ascii="Arial" w:hAnsi="Arial" w:cs="Arial"/>
          <w:b/>
          <w:bCs/>
          <w:kern w:val="24"/>
          <w:lang w:val="en-US"/>
        </w:rPr>
        <w:t xml:space="preserve">[Dspace-rc]webapps\xmlui\themes\mobile </w:t>
      </w:r>
    </w:p>
    <w:p w:rsidR="003E04B5" w:rsidRDefault="003E04B5" w:rsidP="00484822">
      <w:pPr>
        <w:autoSpaceDE w:val="0"/>
        <w:autoSpaceDN w:val="0"/>
        <w:adjustRightInd w:val="0"/>
        <w:spacing w:after="0" w:line="360" w:lineRule="auto"/>
        <w:ind w:left="357"/>
        <w:jc w:val="both"/>
        <w:rPr>
          <w:rFonts w:ascii="Arial" w:hAnsi="Arial" w:cs="Arial"/>
          <w:b/>
          <w:bCs/>
          <w:kern w:val="24"/>
          <w:lang w:val="en-US"/>
        </w:rPr>
      </w:pPr>
    </w:p>
    <w:p w:rsidR="00484822" w:rsidRPr="00484822" w:rsidRDefault="00484822" w:rsidP="00484822">
      <w:pPr>
        <w:autoSpaceDE w:val="0"/>
        <w:autoSpaceDN w:val="0"/>
        <w:adjustRightInd w:val="0"/>
        <w:spacing w:after="0" w:line="360" w:lineRule="auto"/>
        <w:ind w:left="357"/>
        <w:jc w:val="both"/>
        <w:rPr>
          <w:rFonts w:ascii="Arial" w:hAnsi="Arial" w:cs="Arial"/>
          <w:kern w:val="24"/>
          <w:lang w:val="en-US"/>
        </w:rPr>
      </w:pPr>
      <w:r w:rsidRPr="00484822">
        <w:rPr>
          <w:rFonts w:ascii="Arial" w:hAnsi="Arial" w:cs="Arial"/>
          <w:b/>
          <w:bCs/>
          <w:kern w:val="24"/>
          <w:lang w:val="en-US"/>
        </w:rPr>
        <w:t>Mobile.xsl</w:t>
      </w:r>
    </w:p>
    <w:p w:rsidR="00484822" w:rsidRPr="00484822" w:rsidRDefault="00484822" w:rsidP="00484822">
      <w:pPr>
        <w:autoSpaceDE w:val="0"/>
        <w:autoSpaceDN w:val="0"/>
        <w:adjustRightInd w:val="0"/>
        <w:spacing w:after="0" w:line="360" w:lineRule="auto"/>
        <w:ind w:left="357"/>
        <w:jc w:val="both"/>
        <w:rPr>
          <w:rFonts w:ascii="Arial" w:hAnsi="Arial" w:cs="Arial"/>
          <w:kern w:val="24"/>
          <w:lang w:val="en-US"/>
        </w:rPr>
      </w:pPr>
      <w:r w:rsidRPr="00484822">
        <w:rPr>
          <w:rFonts w:ascii="Arial" w:hAnsi="Arial" w:cs="Arial"/>
          <w:b/>
          <w:bCs/>
          <w:kern w:val="24"/>
          <w:lang w:val="en-US"/>
        </w:rPr>
        <w:t>Sc-mobile.css</w:t>
      </w:r>
    </w:p>
    <w:p w:rsidR="00484822" w:rsidRPr="00484822" w:rsidRDefault="00484822" w:rsidP="00484822">
      <w:pPr>
        <w:autoSpaceDE w:val="0"/>
        <w:autoSpaceDN w:val="0"/>
        <w:adjustRightInd w:val="0"/>
        <w:spacing w:after="0" w:line="360" w:lineRule="auto"/>
        <w:ind w:left="357"/>
        <w:jc w:val="both"/>
        <w:rPr>
          <w:rFonts w:ascii="Arial" w:hAnsi="Arial" w:cs="Arial"/>
          <w:kern w:val="24"/>
          <w:lang w:val="en-US"/>
        </w:rPr>
      </w:pPr>
      <w:r w:rsidRPr="00484822">
        <w:rPr>
          <w:rFonts w:ascii="Arial" w:hAnsi="Arial" w:cs="Arial"/>
          <w:b/>
          <w:bCs/>
          <w:kern w:val="24"/>
          <w:lang w:val="en-US"/>
        </w:rPr>
        <w:t>Sc-mobile.min.css</w:t>
      </w:r>
    </w:p>
    <w:p w:rsidR="00484822" w:rsidRPr="00484822" w:rsidRDefault="00484822" w:rsidP="00484822">
      <w:pPr>
        <w:autoSpaceDE w:val="0"/>
        <w:autoSpaceDN w:val="0"/>
        <w:adjustRightInd w:val="0"/>
        <w:spacing w:after="0" w:line="360" w:lineRule="auto"/>
        <w:ind w:left="357"/>
        <w:jc w:val="both"/>
        <w:rPr>
          <w:rFonts w:ascii="Arial" w:hAnsi="Arial" w:cs="Arial"/>
          <w:kern w:val="24"/>
          <w:lang w:val="en-US"/>
        </w:rPr>
      </w:pPr>
      <w:r w:rsidRPr="00484822">
        <w:rPr>
          <w:rFonts w:ascii="Arial" w:hAnsi="Arial" w:cs="Arial"/>
          <w:b/>
          <w:bCs/>
          <w:kern w:val="24"/>
          <w:lang w:val="en-US"/>
        </w:rPr>
        <w:t xml:space="preserve">Sitemap.xmap.xmap </w:t>
      </w:r>
    </w:p>
    <w:p w:rsidR="00484822" w:rsidRPr="00C5729D" w:rsidRDefault="00484822" w:rsidP="00484822">
      <w:pPr>
        <w:autoSpaceDE w:val="0"/>
        <w:autoSpaceDN w:val="0"/>
        <w:adjustRightInd w:val="0"/>
        <w:spacing w:after="0" w:line="360" w:lineRule="auto"/>
        <w:ind w:left="357"/>
        <w:jc w:val="both"/>
        <w:rPr>
          <w:rFonts w:ascii="Arial" w:hAnsi="Arial" w:cs="Arial"/>
          <w:kern w:val="24"/>
          <w:lang w:val="en-US"/>
        </w:rPr>
      </w:pPr>
    </w:p>
    <w:p w:rsidR="00484822" w:rsidRPr="00484822" w:rsidRDefault="00484822" w:rsidP="00484822">
      <w:pPr>
        <w:autoSpaceDE w:val="0"/>
        <w:autoSpaceDN w:val="0"/>
        <w:adjustRightInd w:val="0"/>
        <w:spacing w:after="0" w:line="360" w:lineRule="auto"/>
        <w:ind w:left="357"/>
        <w:jc w:val="both"/>
        <w:rPr>
          <w:rFonts w:ascii="Arial" w:hAnsi="Arial" w:cs="Arial"/>
          <w:kern w:val="24"/>
        </w:rPr>
      </w:pPr>
      <w:r w:rsidRPr="00484822">
        <w:rPr>
          <w:rFonts w:ascii="Arial" w:hAnsi="Arial" w:cs="Arial"/>
          <w:kern w:val="24"/>
          <w:lang w:val="es-ES"/>
        </w:rPr>
        <w:t xml:space="preserve">Para lograr la personalización completa se utilizan recursos colorimétricos online como: </w:t>
      </w:r>
      <w:hyperlink r:id="rId24" w:history="1">
        <w:r w:rsidRPr="00484822">
          <w:rPr>
            <w:rStyle w:val="Hipervnculo"/>
            <w:rFonts w:ascii="Arial" w:hAnsi="Arial" w:cs="Arial"/>
            <w:b/>
            <w:bCs/>
            <w:kern w:val="24"/>
          </w:rPr>
          <w:t>http://themeroller.jquerymobile.com/</w:t>
        </w:r>
      </w:hyperlink>
    </w:p>
    <w:p w:rsidR="00484822" w:rsidRPr="00484822" w:rsidRDefault="00484822" w:rsidP="00484822">
      <w:pPr>
        <w:autoSpaceDE w:val="0"/>
        <w:autoSpaceDN w:val="0"/>
        <w:adjustRightInd w:val="0"/>
        <w:spacing w:after="0" w:line="360" w:lineRule="auto"/>
        <w:ind w:left="357"/>
        <w:jc w:val="both"/>
        <w:rPr>
          <w:rFonts w:ascii="Arial" w:hAnsi="Arial" w:cs="Arial"/>
          <w:kern w:val="24"/>
        </w:rPr>
      </w:pPr>
    </w:p>
    <w:p w:rsidR="00C14F47" w:rsidRPr="00484822" w:rsidRDefault="00484822" w:rsidP="00484822">
      <w:pPr>
        <w:autoSpaceDE w:val="0"/>
        <w:autoSpaceDN w:val="0"/>
        <w:adjustRightInd w:val="0"/>
        <w:spacing w:after="0" w:line="240" w:lineRule="auto"/>
        <w:ind w:left="360"/>
        <w:jc w:val="both"/>
        <w:rPr>
          <w:rFonts w:ascii="Arial" w:hAnsi="Arial" w:cs="Arial"/>
          <w:b/>
          <w:kern w:val="24"/>
          <w:lang w:val="es-ES_tradnl"/>
        </w:rPr>
      </w:pPr>
      <w:r w:rsidRPr="00484822">
        <w:rPr>
          <w:rFonts w:ascii="Arial" w:hAnsi="Arial" w:cs="Arial"/>
          <w:b/>
          <w:kern w:val="24"/>
          <w:lang w:val="es-ES_tradnl"/>
        </w:rPr>
        <w:t>Co</w:t>
      </w:r>
      <w:r w:rsidR="00C14F47" w:rsidRPr="00484822">
        <w:rPr>
          <w:rFonts w:ascii="Arial" w:hAnsi="Arial" w:cs="Arial"/>
          <w:b/>
          <w:kern w:val="24"/>
          <w:lang w:val="es-ES_tradnl"/>
        </w:rPr>
        <w:t>nclusiones</w:t>
      </w:r>
    </w:p>
    <w:p w:rsidR="00484822" w:rsidRPr="00484822" w:rsidRDefault="00484822" w:rsidP="00484822">
      <w:pPr>
        <w:autoSpaceDE w:val="0"/>
        <w:autoSpaceDN w:val="0"/>
        <w:adjustRightInd w:val="0"/>
        <w:spacing w:after="0" w:line="240" w:lineRule="auto"/>
        <w:ind w:left="360"/>
        <w:jc w:val="both"/>
        <w:rPr>
          <w:rFonts w:ascii="Arial" w:hAnsi="Arial" w:cs="Arial"/>
          <w:b/>
          <w:kern w:val="24"/>
        </w:rPr>
      </w:pPr>
    </w:p>
    <w:p w:rsidR="00C14F47" w:rsidRDefault="00C14F47" w:rsidP="003E04B5">
      <w:pPr>
        <w:pStyle w:val="Prrafodelista"/>
        <w:numPr>
          <w:ilvl w:val="0"/>
          <w:numId w:val="14"/>
        </w:numPr>
        <w:autoSpaceDE w:val="0"/>
        <w:autoSpaceDN w:val="0"/>
        <w:adjustRightInd w:val="0"/>
        <w:spacing w:after="0" w:line="360" w:lineRule="auto"/>
        <w:jc w:val="both"/>
        <w:rPr>
          <w:rFonts w:ascii="Arial" w:hAnsi="Arial" w:cs="Arial"/>
          <w:kern w:val="24"/>
        </w:rPr>
      </w:pPr>
      <w:r w:rsidRPr="003E04B5">
        <w:rPr>
          <w:rFonts w:ascii="Arial" w:hAnsi="Arial" w:cs="Arial"/>
          <w:kern w:val="24"/>
        </w:rPr>
        <w:t>Una de las cosas más importantes para tener en cuenta en la implementación del R.I. es el diseño de la interfaz, por ser la parte visual y donde interactúa el usuario.</w:t>
      </w:r>
    </w:p>
    <w:p w:rsidR="003E04B5" w:rsidRPr="003E04B5" w:rsidRDefault="003E04B5" w:rsidP="003E04B5">
      <w:pPr>
        <w:pStyle w:val="Prrafodelista"/>
        <w:autoSpaceDE w:val="0"/>
        <w:autoSpaceDN w:val="0"/>
        <w:adjustRightInd w:val="0"/>
        <w:spacing w:after="0" w:line="360" w:lineRule="auto"/>
        <w:ind w:left="1080"/>
        <w:jc w:val="both"/>
        <w:rPr>
          <w:rFonts w:ascii="Arial" w:hAnsi="Arial" w:cs="Arial"/>
          <w:kern w:val="24"/>
        </w:rPr>
      </w:pPr>
    </w:p>
    <w:p w:rsidR="00C14F47" w:rsidRDefault="00C14F47" w:rsidP="003E04B5">
      <w:pPr>
        <w:pStyle w:val="Prrafodelista"/>
        <w:numPr>
          <w:ilvl w:val="0"/>
          <w:numId w:val="14"/>
        </w:numPr>
        <w:autoSpaceDE w:val="0"/>
        <w:autoSpaceDN w:val="0"/>
        <w:adjustRightInd w:val="0"/>
        <w:spacing w:after="0" w:line="360" w:lineRule="auto"/>
        <w:jc w:val="both"/>
        <w:rPr>
          <w:rFonts w:ascii="Arial" w:hAnsi="Arial" w:cs="Arial"/>
          <w:kern w:val="24"/>
        </w:rPr>
      </w:pPr>
      <w:r w:rsidRPr="003E04B5">
        <w:rPr>
          <w:rFonts w:ascii="Arial" w:hAnsi="Arial" w:cs="Arial"/>
          <w:kern w:val="24"/>
        </w:rPr>
        <w:t>Dispone de tres interfaces personalizables,  las que se  adaptan  a diferentes requerimientos institucionales.</w:t>
      </w:r>
    </w:p>
    <w:p w:rsidR="003E04B5" w:rsidRPr="003E04B5" w:rsidRDefault="003E04B5" w:rsidP="003E04B5">
      <w:pPr>
        <w:pStyle w:val="Prrafodelista"/>
        <w:autoSpaceDE w:val="0"/>
        <w:autoSpaceDN w:val="0"/>
        <w:adjustRightInd w:val="0"/>
        <w:spacing w:after="0" w:line="360" w:lineRule="auto"/>
        <w:ind w:left="1080"/>
        <w:jc w:val="both"/>
        <w:rPr>
          <w:rFonts w:ascii="Arial" w:hAnsi="Arial" w:cs="Arial"/>
          <w:kern w:val="24"/>
        </w:rPr>
      </w:pPr>
    </w:p>
    <w:p w:rsidR="00C14F47" w:rsidRDefault="00C14F47" w:rsidP="003E04B5">
      <w:pPr>
        <w:pStyle w:val="Prrafodelista"/>
        <w:numPr>
          <w:ilvl w:val="0"/>
          <w:numId w:val="14"/>
        </w:numPr>
        <w:autoSpaceDE w:val="0"/>
        <w:autoSpaceDN w:val="0"/>
        <w:adjustRightInd w:val="0"/>
        <w:spacing w:after="0" w:line="360" w:lineRule="auto"/>
        <w:jc w:val="both"/>
        <w:rPr>
          <w:rFonts w:ascii="Arial" w:hAnsi="Arial" w:cs="Arial"/>
          <w:kern w:val="24"/>
        </w:rPr>
      </w:pPr>
      <w:r w:rsidRPr="003E04B5">
        <w:rPr>
          <w:rFonts w:ascii="Arial" w:hAnsi="Arial" w:cs="Arial"/>
          <w:kern w:val="24"/>
        </w:rPr>
        <w:t>DSpace permite personalizar completamente la apariencia del sitio Web y ajustarlo a las políticas institucionales de imagen corporativa (definición del nombre, diseño del logo, los colores, tipos de letra y los recursos relacionados).</w:t>
      </w:r>
    </w:p>
    <w:p w:rsidR="003E04B5" w:rsidRPr="003E04B5" w:rsidRDefault="003E04B5" w:rsidP="003E04B5">
      <w:pPr>
        <w:pStyle w:val="Prrafodelista"/>
        <w:autoSpaceDE w:val="0"/>
        <w:autoSpaceDN w:val="0"/>
        <w:adjustRightInd w:val="0"/>
        <w:spacing w:after="0" w:line="360" w:lineRule="auto"/>
        <w:ind w:left="1080"/>
        <w:jc w:val="both"/>
        <w:rPr>
          <w:rFonts w:ascii="Arial" w:hAnsi="Arial" w:cs="Arial"/>
          <w:kern w:val="24"/>
        </w:rPr>
      </w:pPr>
    </w:p>
    <w:p w:rsidR="00C14F47" w:rsidRDefault="00C14F47" w:rsidP="003E04B5">
      <w:pPr>
        <w:pStyle w:val="Prrafodelista"/>
        <w:numPr>
          <w:ilvl w:val="0"/>
          <w:numId w:val="14"/>
        </w:numPr>
        <w:autoSpaceDE w:val="0"/>
        <w:autoSpaceDN w:val="0"/>
        <w:adjustRightInd w:val="0"/>
        <w:spacing w:after="0" w:line="360" w:lineRule="auto"/>
        <w:jc w:val="both"/>
        <w:rPr>
          <w:rFonts w:ascii="Arial" w:hAnsi="Arial" w:cs="Arial"/>
          <w:kern w:val="24"/>
        </w:rPr>
      </w:pPr>
      <w:r w:rsidRPr="003E04B5">
        <w:rPr>
          <w:rFonts w:ascii="Arial" w:hAnsi="Arial" w:cs="Arial"/>
          <w:kern w:val="24"/>
        </w:rPr>
        <w:t>Existe excelente documentación técnica y de gestión, así como diferentes opciones para obtener soporte.</w:t>
      </w:r>
    </w:p>
    <w:p w:rsidR="003E04B5" w:rsidRPr="003E04B5" w:rsidRDefault="003E04B5" w:rsidP="003E04B5">
      <w:pPr>
        <w:pStyle w:val="Prrafodelista"/>
        <w:autoSpaceDE w:val="0"/>
        <w:autoSpaceDN w:val="0"/>
        <w:adjustRightInd w:val="0"/>
        <w:spacing w:after="0" w:line="360" w:lineRule="auto"/>
        <w:ind w:left="1080"/>
        <w:jc w:val="both"/>
        <w:rPr>
          <w:rFonts w:ascii="Arial" w:hAnsi="Arial" w:cs="Arial"/>
          <w:kern w:val="24"/>
        </w:rPr>
      </w:pPr>
    </w:p>
    <w:p w:rsidR="00C14F47" w:rsidRDefault="00C14F47" w:rsidP="003E04B5">
      <w:pPr>
        <w:pStyle w:val="Prrafodelista"/>
        <w:numPr>
          <w:ilvl w:val="0"/>
          <w:numId w:val="14"/>
        </w:numPr>
        <w:autoSpaceDE w:val="0"/>
        <w:autoSpaceDN w:val="0"/>
        <w:adjustRightInd w:val="0"/>
        <w:spacing w:after="0" w:line="360" w:lineRule="auto"/>
        <w:jc w:val="both"/>
        <w:rPr>
          <w:rFonts w:ascii="Arial" w:hAnsi="Arial" w:cs="Arial"/>
          <w:kern w:val="24"/>
        </w:rPr>
      </w:pPr>
      <w:r w:rsidRPr="003E04B5">
        <w:rPr>
          <w:rFonts w:ascii="Arial" w:hAnsi="Arial" w:cs="Arial"/>
          <w:kern w:val="24"/>
        </w:rPr>
        <w:t>Cuenta con una comunidad activa de usuarios y desarrolladores denominada Duraspace, que desarrollan nuevas  características y funcionalidades.</w:t>
      </w:r>
    </w:p>
    <w:p w:rsidR="003E04B5" w:rsidRPr="003E04B5" w:rsidRDefault="003E04B5" w:rsidP="003E04B5">
      <w:pPr>
        <w:pStyle w:val="Prrafodelista"/>
        <w:autoSpaceDE w:val="0"/>
        <w:autoSpaceDN w:val="0"/>
        <w:adjustRightInd w:val="0"/>
        <w:spacing w:after="0" w:line="360" w:lineRule="auto"/>
        <w:ind w:left="1080"/>
        <w:jc w:val="both"/>
        <w:rPr>
          <w:rFonts w:ascii="Arial" w:hAnsi="Arial" w:cs="Arial"/>
          <w:kern w:val="24"/>
        </w:rPr>
      </w:pPr>
    </w:p>
    <w:p w:rsidR="00C14F47" w:rsidRPr="003E04B5" w:rsidRDefault="00C14F47" w:rsidP="003E04B5">
      <w:pPr>
        <w:pStyle w:val="Prrafodelista"/>
        <w:numPr>
          <w:ilvl w:val="0"/>
          <w:numId w:val="14"/>
        </w:numPr>
        <w:autoSpaceDE w:val="0"/>
        <w:autoSpaceDN w:val="0"/>
        <w:adjustRightInd w:val="0"/>
        <w:spacing w:after="0" w:line="360" w:lineRule="auto"/>
        <w:jc w:val="both"/>
        <w:rPr>
          <w:rFonts w:ascii="Arial" w:hAnsi="Arial" w:cs="Arial"/>
          <w:kern w:val="24"/>
        </w:rPr>
      </w:pPr>
      <w:r w:rsidRPr="003E04B5">
        <w:rPr>
          <w:rFonts w:ascii="Arial" w:hAnsi="Arial" w:cs="Arial"/>
          <w:kern w:val="24"/>
        </w:rPr>
        <w:t>Se encuentra en fase de desarrollo la versión 5.0 Dspace, que incorpora la unificación de la interfaz Mirage y Móvil.</w:t>
      </w:r>
    </w:p>
    <w:p w:rsidR="00C14F47" w:rsidRPr="00484822" w:rsidRDefault="00C14F47" w:rsidP="00484822">
      <w:pPr>
        <w:autoSpaceDE w:val="0"/>
        <w:autoSpaceDN w:val="0"/>
        <w:adjustRightInd w:val="0"/>
        <w:spacing w:after="0" w:line="240" w:lineRule="auto"/>
        <w:jc w:val="both"/>
        <w:rPr>
          <w:rFonts w:ascii="Arial" w:hAnsi="Arial" w:cs="Arial"/>
          <w:kern w:val="24"/>
        </w:rPr>
      </w:pPr>
    </w:p>
    <w:p w:rsidR="00C14F47" w:rsidRDefault="00C14F47" w:rsidP="00484822">
      <w:pPr>
        <w:autoSpaceDE w:val="0"/>
        <w:autoSpaceDN w:val="0"/>
        <w:adjustRightInd w:val="0"/>
        <w:spacing w:after="0" w:line="240" w:lineRule="auto"/>
        <w:jc w:val="both"/>
        <w:rPr>
          <w:rFonts w:ascii="Arial" w:hAnsi="Arial" w:cs="Arial"/>
          <w:kern w:val="24"/>
        </w:rPr>
      </w:pPr>
    </w:p>
    <w:p w:rsidR="003E04B5" w:rsidRDefault="003E04B5" w:rsidP="00484822">
      <w:pPr>
        <w:autoSpaceDE w:val="0"/>
        <w:autoSpaceDN w:val="0"/>
        <w:adjustRightInd w:val="0"/>
        <w:spacing w:after="0" w:line="240" w:lineRule="auto"/>
        <w:jc w:val="both"/>
        <w:rPr>
          <w:rFonts w:ascii="Arial" w:hAnsi="Arial" w:cs="Arial"/>
          <w:kern w:val="24"/>
        </w:rPr>
      </w:pPr>
    </w:p>
    <w:p w:rsidR="003E04B5" w:rsidRDefault="003E04B5" w:rsidP="00484822">
      <w:pPr>
        <w:autoSpaceDE w:val="0"/>
        <w:autoSpaceDN w:val="0"/>
        <w:adjustRightInd w:val="0"/>
        <w:spacing w:after="0" w:line="240" w:lineRule="auto"/>
        <w:jc w:val="both"/>
        <w:rPr>
          <w:rFonts w:ascii="Arial" w:hAnsi="Arial" w:cs="Arial"/>
          <w:kern w:val="24"/>
        </w:rPr>
      </w:pPr>
    </w:p>
    <w:p w:rsidR="003E04B5" w:rsidRDefault="003E04B5" w:rsidP="00484822">
      <w:pPr>
        <w:autoSpaceDE w:val="0"/>
        <w:autoSpaceDN w:val="0"/>
        <w:adjustRightInd w:val="0"/>
        <w:spacing w:after="0" w:line="240" w:lineRule="auto"/>
        <w:jc w:val="both"/>
        <w:rPr>
          <w:rFonts w:ascii="Arial" w:hAnsi="Arial" w:cs="Arial"/>
          <w:kern w:val="24"/>
        </w:rPr>
      </w:pPr>
    </w:p>
    <w:p w:rsidR="003E04B5" w:rsidRDefault="003E04B5" w:rsidP="00484822">
      <w:pPr>
        <w:autoSpaceDE w:val="0"/>
        <w:autoSpaceDN w:val="0"/>
        <w:adjustRightInd w:val="0"/>
        <w:spacing w:after="0" w:line="240" w:lineRule="auto"/>
        <w:jc w:val="both"/>
        <w:rPr>
          <w:rFonts w:ascii="Arial" w:hAnsi="Arial" w:cs="Arial"/>
          <w:kern w:val="24"/>
        </w:rPr>
      </w:pPr>
    </w:p>
    <w:p w:rsidR="003E04B5" w:rsidRDefault="003E04B5" w:rsidP="00484822">
      <w:pPr>
        <w:autoSpaceDE w:val="0"/>
        <w:autoSpaceDN w:val="0"/>
        <w:adjustRightInd w:val="0"/>
        <w:spacing w:after="0" w:line="240" w:lineRule="auto"/>
        <w:jc w:val="both"/>
        <w:rPr>
          <w:rFonts w:ascii="Arial" w:hAnsi="Arial" w:cs="Arial"/>
          <w:kern w:val="24"/>
        </w:rPr>
      </w:pPr>
    </w:p>
    <w:p w:rsidR="003E04B5" w:rsidRPr="00484822" w:rsidRDefault="003E04B5" w:rsidP="00484822">
      <w:pPr>
        <w:autoSpaceDE w:val="0"/>
        <w:autoSpaceDN w:val="0"/>
        <w:adjustRightInd w:val="0"/>
        <w:spacing w:after="0" w:line="240" w:lineRule="auto"/>
        <w:jc w:val="both"/>
        <w:rPr>
          <w:rFonts w:ascii="Arial" w:hAnsi="Arial" w:cs="Arial"/>
          <w:kern w:val="24"/>
        </w:rPr>
      </w:pPr>
    </w:p>
    <w:p w:rsidR="00484822" w:rsidRDefault="00484822" w:rsidP="00484822">
      <w:pPr>
        <w:autoSpaceDE w:val="0"/>
        <w:autoSpaceDN w:val="0"/>
        <w:adjustRightInd w:val="0"/>
        <w:spacing w:after="0" w:line="240" w:lineRule="auto"/>
        <w:ind w:left="360"/>
        <w:jc w:val="both"/>
        <w:rPr>
          <w:rFonts w:ascii="Arial" w:hAnsi="Arial" w:cs="Arial"/>
          <w:b/>
          <w:kern w:val="24"/>
          <w:lang w:val="es-ES_tradnl"/>
        </w:rPr>
      </w:pPr>
      <w:r w:rsidRPr="00484822">
        <w:rPr>
          <w:rFonts w:ascii="Arial" w:hAnsi="Arial" w:cs="Arial"/>
          <w:b/>
          <w:kern w:val="24"/>
          <w:lang w:val="es-ES_tradnl"/>
        </w:rPr>
        <w:t>B</w:t>
      </w:r>
      <w:r w:rsidR="00C14F47" w:rsidRPr="00484822">
        <w:rPr>
          <w:rFonts w:ascii="Arial" w:hAnsi="Arial" w:cs="Arial"/>
          <w:b/>
          <w:kern w:val="24"/>
          <w:lang w:val="es-ES_tradnl"/>
        </w:rPr>
        <w:t>ibliografía</w:t>
      </w:r>
      <w:r w:rsidRPr="00484822">
        <w:rPr>
          <w:rFonts w:ascii="Arial" w:hAnsi="Arial" w:cs="Arial"/>
          <w:b/>
          <w:kern w:val="24"/>
          <w:lang w:val="es-ES_tradnl"/>
        </w:rPr>
        <w:t xml:space="preserve"> </w:t>
      </w:r>
    </w:p>
    <w:p w:rsidR="003E04B5" w:rsidRPr="00484822" w:rsidRDefault="003E04B5" w:rsidP="00484822">
      <w:pPr>
        <w:autoSpaceDE w:val="0"/>
        <w:autoSpaceDN w:val="0"/>
        <w:adjustRightInd w:val="0"/>
        <w:spacing w:after="0" w:line="240" w:lineRule="auto"/>
        <w:ind w:left="360"/>
        <w:jc w:val="both"/>
        <w:rPr>
          <w:rFonts w:ascii="Arial" w:hAnsi="Arial" w:cs="Arial"/>
          <w:b/>
          <w:kern w:val="24"/>
          <w:lang w:val="es-ES_tradnl"/>
        </w:rPr>
      </w:pPr>
    </w:p>
    <w:p w:rsidR="00484822" w:rsidRDefault="00484822" w:rsidP="00C316EB">
      <w:pPr>
        <w:spacing w:after="0" w:line="360" w:lineRule="auto"/>
        <w:ind w:left="284" w:hanging="284"/>
        <w:jc w:val="both"/>
        <w:rPr>
          <w:rFonts w:ascii="Arial" w:hAnsi="Arial" w:cs="Arial"/>
          <w:kern w:val="24"/>
        </w:rPr>
      </w:pPr>
      <w:r w:rsidRPr="00484822">
        <w:rPr>
          <w:rFonts w:ascii="Arial" w:hAnsi="Arial" w:cs="Arial"/>
          <w:b/>
          <w:kern w:val="24"/>
          <w:lang w:val="es-ES_tradnl"/>
        </w:rPr>
        <w:t xml:space="preserve">      </w:t>
      </w:r>
      <w:r w:rsidRPr="00C5729D">
        <w:rPr>
          <w:rFonts w:ascii="Arial" w:hAnsi="Arial" w:cs="Arial"/>
          <w:b/>
          <w:kern w:val="24"/>
          <w:lang w:val="en-US"/>
        </w:rPr>
        <w:t>*</w:t>
      </w:r>
      <w:r w:rsidR="00C14F47" w:rsidRPr="00C5729D">
        <w:rPr>
          <w:rFonts w:ascii="Arial" w:hAnsi="Arial" w:cs="Arial"/>
          <w:kern w:val="24"/>
          <w:lang w:val="en-US"/>
        </w:rPr>
        <w:t xml:space="preserve">Bram Luyten. </w:t>
      </w:r>
      <w:r w:rsidR="00C14F47" w:rsidRPr="00484822">
        <w:rPr>
          <w:rFonts w:ascii="Arial" w:hAnsi="Arial" w:cs="Arial"/>
          <w:b/>
          <w:bCs/>
          <w:kern w:val="24"/>
          <w:lang w:val="en-US"/>
        </w:rPr>
        <w:t>JSP and XML User Interface uptake revisited .</w:t>
      </w:r>
      <w:r w:rsidR="00C14F47" w:rsidRPr="00484822">
        <w:rPr>
          <w:rFonts w:ascii="Arial" w:hAnsi="Arial" w:cs="Arial"/>
          <w:kern w:val="24"/>
          <w:lang w:val="en-US"/>
        </w:rPr>
        <w:t xml:space="preserve"> </w:t>
      </w:r>
      <w:r w:rsidR="003E04B5">
        <w:rPr>
          <w:rFonts w:ascii="Arial" w:hAnsi="Arial" w:cs="Arial"/>
          <w:kern w:val="24"/>
        </w:rPr>
        <w:t>[</w:t>
      </w:r>
      <w:r w:rsidR="00C14F47" w:rsidRPr="00484822">
        <w:rPr>
          <w:rFonts w:ascii="Arial" w:hAnsi="Arial" w:cs="Arial"/>
          <w:kern w:val="24"/>
        </w:rPr>
        <w:t>en línea] 2014-04-25</w:t>
      </w:r>
      <w:r w:rsidR="005D1D76">
        <w:rPr>
          <w:rFonts w:ascii="Arial" w:hAnsi="Arial" w:cs="Arial"/>
          <w:kern w:val="24"/>
        </w:rPr>
        <w:t>&lt;</w:t>
      </w:r>
      <w:r w:rsidR="00C14F47" w:rsidRPr="00484822">
        <w:rPr>
          <w:rFonts w:ascii="Arial" w:hAnsi="Arial" w:cs="Arial"/>
          <w:kern w:val="24"/>
        </w:rPr>
        <w:t xml:space="preserve"> </w:t>
      </w:r>
      <w:hyperlink r:id="rId25" w:history="1">
        <w:r w:rsidR="005D1D76" w:rsidRPr="00154F77">
          <w:rPr>
            <w:rStyle w:val="Hipervnculo"/>
            <w:rFonts w:ascii="Arial" w:hAnsi="Arial" w:cs="Arial"/>
            <w:kern w:val="24"/>
          </w:rPr>
          <w:t xml:space="preserve">http://atmire.com/website/?q=content/jsp-and-xml-user-interface-uptake-revisited  </w:t>
        </w:r>
      </w:hyperlink>
      <w:r w:rsidR="005D1D76">
        <w:rPr>
          <w:rFonts w:ascii="Arial" w:hAnsi="Arial" w:cs="Arial"/>
          <w:kern w:val="24"/>
          <w:u w:val="single"/>
        </w:rPr>
        <w:t>&gt;</w:t>
      </w:r>
      <w:r w:rsidR="00C14F47" w:rsidRPr="00484822">
        <w:rPr>
          <w:rFonts w:ascii="Arial" w:hAnsi="Arial" w:cs="Arial"/>
          <w:kern w:val="24"/>
        </w:rPr>
        <w:t xml:space="preserve"> [Consultado: 17-07-2014 ]</w:t>
      </w:r>
      <w:r w:rsidRPr="00484822">
        <w:rPr>
          <w:rFonts w:ascii="Arial" w:hAnsi="Arial" w:cs="Arial"/>
          <w:kern w:val="24"/>
        </w:rPr>
        <w:t xml:space="preserve"> </w:t>
      </w:r>
    </w:p>
    <w:p w:rsidR="003E04B5" w:rsidRPr="00484822" w:rsidRDefault="003E04B5" w:rsidP="003E04B5">
      <w:pPr>
        <w:autoSpaceDE w:val="0"/>
        <w:autoSpaceDN w:val="0"/>
        <w:adjustRightInd w:val="0"/>
        <w:spacing w:after="0" w:line="360" w:lineRule="auto"/>
        <w:ind w:left="360"/>
        <w:jc w:val="both"/>
        <w:rPr>
          <w:rFonts w:ascii="Arial" w:hAnsi="Arial" w:cs="Arial"/>
          <w:kern w:val="24"/>
        </w:rPr>
      </w:pPr>
    </w:p>
    <w:p w:rsidR="00484822" w:rsidRPr="005D1D76" w:rsidRDefault="00484822" w:rsidP="003E04B5">
      <w:pPr>
        <w:autoSpaceDE w:val="0"/>
        <w:autoSpaceDN w:val="0"/>
        <w:adjustRightInd w:val="0"/>
        <w:spacing w:after="0" w:line="360" w:lineRule="auto"/>
        <w:ind w:left="360"/>
        <w:jc w:val="both"/>
        <w:rPr>
          <w:rFonts w:ascii="Arial" w:hAnsi="Arial" w:cs="Arial"/>
          <w:b/>
          <w:bCs/>
          <w:kern w:val="24"/>
        </w:rPr>
      </w:pPr>
      <w:r w:rsidRPr="00484822">
        <w:rPr>
          <w:rFonts w:ascii="Arial" w:hAnsi="Arial" w:cs="Arial"/>
          <w:b/>
          <w:kern w:val="24"/>
          <w:lang w:val="es-ES_tradnl"/>
        </w:rPr>
        <w:t>*</w:t>
      </w:r>
      <w:r w:rsidRPr="00484822">
        <w:rPr>
          <w:rFonts w:ascii="Arial" w:hAnsi="Arial" w:cs="Arial"/>
          <w:kern w:val="24"/>
        </w:rPr>
        <w:t xml:space="preserve">Gómez Castaño, Javier. </w:t>
      </w:r>
      <w:r w:rsidRPr="00484822">
        <w:rPr>
          <w:rFonts w:ascii="Arial" w:hAnsi="Arial" w:cs="Arial"/>
          <w:b/>
          <w:bCs/>
          <w:kern w:val="24"/>
        </w:rPr>
        <w:t>Ecología de los repositorios institucionales.</w:t>
      </w:r>
      <w:r w:rsidRPr="00484822">
        <w:rPr>
          <w:rFonts w:ascii="Arial" w:hAnsi="Arial" w:cs="Arial"/>
          <w:kern w:val="24"/>
        </w:rPr>
        <w:t xml:space="preserve"> En: II Jornadas organizadas por el Grupo OS-Repositorios "La ecología de los repositorios institucionales", Gijón, 12-14 diciembre 2007. [en línea]. Universidad de Alicante. &lt;</w:t>
      </w:r>
      <w:r w:rsidRPr="00484822">
        <w:rPr>
          <w:rFonts w:ascii="Arial" w:hAnsi="Arial" w:cs="Arial"/>
          <w:b/>
          <w:bCs/>
          <w:kern w:val="24"/>
        </w:rPr>
        <w:t xml:space="preserve"> </w:t>
      </w:r>
      <w:hyperlink r:id="rId26" w:history="1">
        <w:r w:rsidR="005D1D76" w:rsidRPr="00154F77">
          <w:rPr>
            <w:rStyle w:val="Hipervnculo"/>
            <w:rFonts w:ascii="Arial" w:hAnsi="Arial" w:cs="Arial"/>
            <w:b/>
            <w:bCs/>
            <w:kern w:val="24"/>
          </w:rPr>
          <w:t>http://hdl.handle.net/10045/12841</w:t>
        </w:r>
      </w:hyperlink>
      <w:r w:rsidR="005D1D76">
        <w:rPr>
          <w:rFonts w:ascii="Arial" w:hAnsi="Arial" w:cs="Arial"/>
          <w:kern w:val="24"/>
        </w:rPr>
        <w:t>[Consultado: 20</w:t>
      </w:r>
      <w:r w:rsidRPr="00484822">
        <w:rPr>
          <w:rFonts w:ascii="Arial" w:hAnsi="Arial" w:cs="Arial"/>
          <w:kern w:val="24"/>
        </w:rPr>
        <w:t>-0</w:t>
      </w:r>
      <w:r w:rsidR="005D1D76">
        <w:rPr>
          <w:rFonts w:ascii="Arial" w:hAnsi="Arial" w:cs="Arial"/>
          <w:kern w:val="24"/>
        </w:rPr>
        <w:t>7</w:t>
      </w:r>
      <w:r w:rsidRPr="00484822">
        <w:rPr>
          <w:rFonts w:ascii="Arial" w:hAnsi="Arial" w:cs="Arial"/>
          <w:kern w:val="24"/>
        </w:rPr>
        <w:t xml:space="preserve">-2014 ] </w:t>
      </w:r>
    </w:p>
    <w:p w:rsidR="003E04B5" w:rsidRPr="00484822" w:rsidRDefault="003E04B5" w:rsidP="003E04B5">
      <w:pPr>
        <w:autoSpaceDE w:val="0"/>
        <w:autoSpaceDN w:val="0"/>
        <w:adjustRightInd w:val="0"/>
        <w:spacing w:after="0" w:line="360" w:lineRule="auto"/>
        <w:ind w:left="360"/>
        <w:jc w:val="both"/>
        <w:rPr>
          <w:rFonts w:ascii="Arial" w:hAnsi="Arial" w:cs="Arial"/>
          <w:kern w:val="24"/>
        </w:rPr>
      </w:pPr>
    </w:p>
    <w:p w:rsidR="00484822" w:rsidRDefault="00484822" w:rsidP="003E04B5">
      <w:pPr>
        <w:autoSpaceDE w:val="0"/>
        <w:autoSpaceDN w:val="0"/>
        <w:adjustRightInd w:val="0"/>
        <w:spacing w:after="0" w:line="360" w:lineRule="auto"/>
        <w:ind w:left="360"/>
        <w:jc w:val="both"/>
        <w:rPr>
          <w:rFonts w:ascii="Arial" w:hAnsi="Arial" w:cs="Arial"/>
          <w:kern w:val="24"/>
          <w:lang w:val="en-US"/>
        </w:rPr>
      </w:pPr>
      <w:r w:rsidRPr="00484822">
        <w:rPr>
          <w:rFonts w:ascii="Arial" w:hAnsi="Arial" w:cs="Arial"/>
          <w:b/>
          <w:kern w:val="24"/>
          <w:lang w:val="es-ES_tradnl"/>
        </w:rPr>
        <w:t>*</w:t>
      </w:r>
      <w:r w:rsidRPr="00484822">
        <w:rPr>
          <w:rFonts w:ascii="Arial" w:hAnsi="Arial" w:cs="Arial"/>
          <w:kern w:val="24"/>
        </w:rPr>
        <w:t>La Referencia</w:t>
      </w:r>
      <w:r w:rsidRPr="00484822">
        <w:rPr>
          <w:rFonts w:ascii="Arial" w:hAnsi="Arial" w:cs="Arial"/>
          <w:i/>
          <w:iCs/>
          <w:kern w:val="24"/>
        </w:rPr>
        <w:t xml:space="preserve"> . </w:t>
      </w:r>
      <w:r w:rsidRPr="00484822">
        <w:rPr>
          <w:rFonts w:ascii="Arial" w:hAnsi="Arial" w:cs="Arial"/>
          <w:b/>
          <w:bCs/>
          <w:i/>
          <w:iCs/>
          <w:kern w:val="24"/>
        </w:rPr>
        <w:t xml:space="preserve">Diseño e Implementación de Repositorios Institucionales de Acceso Abierto en DSPACE. </w:t>
      </w:r>
      <w:r w:rsidRPr="00484822">
        <w:rPr>
          <w:rFonts w:ascii="Arial" w:hAnsi="Arial" w:cs="Arial"/>
          <w:b/>
          <w:bCs/>
          <w:kern w:val="24"/>
          <w:lang w:val="en-US"/>
        </w:rPr>
        <w:t>Instalación y  Parametrización</w:t>
      </w:r>
      <w:r w:rsidRPr="00484822">
        <w:rPr>
          <w:rFonts w:ascii="Arial" w:hAnsi="Arial" w:cs="Arial"/>
          <w:kern w:val="24"/>
          <w:lang w:val="en-US"/>
        </w:rPr>
        <w:t>. 2013.  [Curso ]</w:t>
      </w:r>
    </w:p>
    <w:p w:rsidR="003E04B5" w:rsidRPr="00484822" w:rsidRDefault="003E04B5" w:rsidP="003E04B5">
      <w:pPr>
        <w:autoSpaceDE w:val="0"/>
        <w:autoSpaceDN w:val="0"/>
        <w:adjustRightInd w:val="0"/>
        <w:spacing w:after="0" w:line="360" w:lineRule="auto"/>
        <w:ind w:left="360"/>
        <w:jc w:val="both"/>
        <w:rPr>
          <w:rFonts w:ascii="Arial" w:hAnsi="Arial" w:cs="Arial"/>
          <w:kern w:val="24"/>
          <w:lang w:val="en-US"/>
        </w:rPr>
      </w:pPr>
    </w:p>
    <w:p w:rsidR="00C14F47" w:rsidRDefault="00484822" w:rsidP="003E04B5">
      <w:pPr>
        <w:autoSpaceDE w:val="0"/>
        <w:autoSpaceDN w:val="0"/>
        <w:adjustRightInd w:val="0"/>
        <w:spacing w:after="0" w:line="360" w:lineRule="auto"/>
        <w:ind w:left="360"/>
        <w:jc w:val="both"/>
        <w:rPr>
          <w:rFonts w:ascii="Arial" w:hAnsi="Arial" w:cs="Arial"/>
          <w:kern w:val="24"/>
        </w:rPr>
      </w:pPr>
      <w:r w:rsidRPr="00484822">
        <w:rPr>
          <w:rFonts w:ascii="Arial" w:hAnsi="Arial" w:cs="Arial"/>
          <w:b/>
          <w:kern w:val="24"/>
          <w:lang w:val="es-ES_tradnl"/>
        </w:rPr>
        <w:t>*</w:t>
      </w:r>
      <w:r w:rsidR="00C14F47" w:rsidRPr="00484822">
        <w:rPr>
          <w:rFonts w:ascii="Arial" w:hAnsi="Arial" w:cs="Arial"/>
          <w:kern w:val="24"/>
        </w:rPr>
        <w:t xml:space="preserve">Romero González. </w:t>
      </w:r>
      <w:r w:rsidR="00C14F47" w:rsidRPr="00484822">
        <w:rPr>
          <w:rFonts w:ascii="Arial" w:hAnsi="Arial" w:cs="Arial"/>
          <w:b/>
          <w:bCs/>
          <w:kern w:val="24"/>
        </w:rPr>
        <w:t>Personalización de la interfaz JSPUI en Dsapce</w:t>
      </w:r>
      <w:r w:rsidR="00C14F47" w:rsidRPr="00484822">
        <w:rPr>
          <w:rFonts w:ascii="Arial" w:hAnsi="Arial" w:cs="Arial"/>
          <w:kern w:val="24"/>
        </w:rPr>
        <w:t xml:space="preserve">. [en línea]  2010? </w:t>
      </w:r>
      <w:r w:rsidR="005D1D76" w:rsidRPr="005D1D76">
        <w:rPr>
          <w:rFonts w:ascii="Arial" w:hAnsi="Arial" w:cs="Arial"/>
          <w:color w:val="0000FF"/>
          <w:kern w:val="24"/>
        </w:rPr>
        <w:t>&lt;</w:t>
      </w:r>
      <w:r w:rsidR="00C14F47" w:rsidRPr="005D1D76">
        <w:rPr>
          <w:rFonts w:ascii="Arial" w:hAnsi="Arial" w:cs="Arial"/>
          <w:color w:val="0000FF"/>
          <w:kern w:val="24"/>
          <w:u w:val="single"/>
        </w:rPr>
        <w:t>http://www.paginaspersonales.unam.mx/files/270/I-grafica.pdf</w:t>
      </w:r>
      <w:r w:rsidR="00C14F47" w:rsidRPr="005D1D76">
        <w:rPr>
          <w:rFonts w:ascii="Arial" w:hAnsi="Arial" w:cs="Arial"/>
          <w:color w:val="0000FF"/>
          <w:kern w:val="24"/>
        </w:rPr>
        <w:t xml:space="preserve"> </w:t>
      </w:r>
      <w:r w:rsidR="005D1D76" w:rsidRPr="005D1D76">
        <w:rPr>
          <w:rFonts w:ascii="Arial" w:hAnsi="Arial" w:cs="Arial"/>
          <w:color w:val="0000FF"/>
          <w:kern w:val="24"/>
        </w:rPr>
        <w:t>&gt;</w:t>
      </w:r>
      <w:r w:rsidR="00C14F47" w:rsidRPr="00484822">
        <w:rPr>
          <w:rFonts w:ascii="Arial" w:hAnsi="Arial" w:cs="Arial"/>
          <w:kern w:val="24"/>
        </w:rPr>
        <w:t>[Consultado: 17-07-2014 ]</w:t>
      </w:r>
    </w:p>
    <w:p w:rsidR="003E04B5" w:rsidRPr="00484822" w:rsidRDefault="003E04B5" w:rsidP="003E04B5">
      <w:pPr>
        <w:autoSpaceDE w:val="0"/>
        <w:autoSpaceDN w:val="0"/>
        <w:adjustRightInd w:val="0"/>
        <w:spacing w:after="0" w:line="360" w:lineRule="auto"/>
        <w:ind w:left="360"/>
        <w:jc w:val="both"/>
        <w:rPr>
          <w:rFonts w:ascii="Arial" w:hAnsi="Arial" w:cs="Arial"/>
          <w:kern w:val="24"/>
        </w:rPr>
      </w:pPr>
    </w:p>
    <w:p w:rsidR="00C14F47" w:rsidRPr="005D1D76" w:rsidRDefault="00484822" w:rsidP="003E04B5">
      <w:pPr>
        <w:autoSpaceDE w:val="0"/>
        <w:autoSpaceDN w:val="0"/>
        <w:adjustRightInd w:val="0"/>
        <w:spacing w:after="0" w:line="360" w:lineRule="auto"/>
        <w:ind w:left="360"/>
        <w:jc w:val="both"/>
        <w:rPr>
          <w:rFonts w:ascii="Arial" w:hAnsi="Arial" w:cs="Arial"/>
          <w:kern w:val="24"/>
        </w:rPr>
      </w:pPr>
      <w:r w:rsidRPr="00484822">
        <w:rPr>
          <w:rFonts w:ascii="Arial" w:hAnsi="Arial" w:cs="Arial"/>
          <w:kern w:val="24"/>
          <w:lang w:val="en-US"/>
        </w:rPr>
        <w:t>*</w:t>
      </w:r>
      <w:r w:rsidR="00C14F47" w:rsidRPr="00484822">
        <w:rPr>
          <w:rFonts w:ascii="Arial" w:hAnsi="Arial" w:cs="Arial"/>
          <w:kern w:val="24"/>
          <w:lang w:val="en-US"/>
        </w:rPr>
        <w:t xml:space="preserve">Scott Phillips, Cody Green, Alexey Maslov, Adam Mikeal, and John Leggett. </w:t>
      </w:r>
      <w:r w:rsidR="00C14F47" w:rsidRPr="00484822">
        <w:rPr>
          <w:rFonts w:ascii="Arial" w:hAnsi="Arial" w:cs="Arial"/>
          <w:b/>
          <w:bCs/>
          <w:kern w:val="24"/>
          <w:lang w:val="en-US"/>
        </w:rPr>
        <w:t xml:space="preserve">Manakin : A New Face for DSpace . </w:t>
      </w:r>
      <w:r w:rsidR="003E04B5" w:rsidRPr="00C5729D">
        <w:rPr>
          <w:rFonts w:ascii="Arial" w:hAnsi="Arial" w:cs="Arial"/>
          <w:kern w:val="24"/>
          <w:lang w:val="en-US"/>
        </w:rPr>
        <w:t xml:space="preserve">[en línea] </w:t>
      </w:r>
      <w:r w:rsidR="00C14F47" w:rsidRPr="00C5729D">
        <w:rPr>
          <w:rFonts w:ascii="Arial" w:hAnsi="Arial" w:cs="Arial"/>
          <w:kern w:val="24"/>
          <w:lang w:val="en-US"/>
        </w:rPr>
        <w:t xml:space="preserve">D-Lib Magazine. </w:t>
      </w:r>
      <w:r w:rsidR="00C14F47" w:rsidRPr="005D1D76">
        <w:rPr>
          <w:rFonts w:ascii="Arial" w:hAnsi="Arial" w:cs="Arial"/>
          <w:kern w:val="24"/>
        </w:rPr>
        <w:t>2007: 13(11/12</w:t>
      </w:r>
      <w:r w:rsidR="00C14F47" w:rsidRPr="005D1D76">
        <w:rPr>
          <w:rFonts w:ascii="Arial" w:hAnsi="Arial" w:cs="Arial"/>
          <w:color w:val="0000FF"/>
          <w:kern w:val="24"/>
        </w:rPr>
        <w:t>).</w:t>
      </w:r>
      <w:r w:rsidR="005D1D76" w:rsidRPr="005D1D76">
        <w:rPr>
          <w:rFonts w:ascii="Arial" w:hAnsi="Arial" w:cs="Arial"/>
          <w:color w:val="0000FF"/>
          <w:kern w:val="24"/>
        </w:rPr>
        <w:t>&lt;</w:t>
      </w:r>
      <w:r w:rsidR="005D1D76" w:rsidRPr="005D1D76">
        <w:rPr>
          <w:rFonts w:ascii="Arial" w:hAnsi="Arial" w:cs="Arial"/>
          <w:color w:val="0000FF"/>
          <w:kern w:val="24"/>
          <w:u w:val="single"/>
        </w:rPr>
        <w:t xml:space="preserve"> </w:t>
      </w:r>
      <w:hyperlink r:id="rId27" w:history="1">
        <w:r w:rsidR="005D1D76" w:rsidRPr="005D1D76">
          <w:rPr>
            <w:rStyle w:val="Hipervnculo"/>
            <w:rFonts w:ascii="Arial" w:hAnsi="Arial" w:cs="Arial"/>
            <w:color w:val="0000FF"/>
            <w:kern w:val="24"/>
          </w:rPr>
          <w:t>http://www.dlib.org/dlib/november07/phillips/11phillips.html</w:t>
        </w:r>
        <w:r w:rsidR="005D1D76" w:rsidRPr="005D1D76">
          <w:rPr>
            <w:rStyle w:val="Hipervnculo"/>
            <w:rFonts w:ascii="Arial" w:hAnsi="Arial" w:cs="Arial"/>
            <w:color w:val="auto"/>
            <w:kern w:val="24"/>
          </w:rPr>
          <w:t xml:space="preserve"> </w:t>
        </w:r>
      </w:hyperlink>
      <w:r w:rsidR="005D1D76">
        <w:rPr>
          <w:rFonts w:ascii="Arial" w:hAnsi="Arial" w:cs="Arial"/>
          <w:kern w:val="24"/>
          <w:u w:val="single"/>
        </w:rPr>
        <w:t>&gt;</w:t>
      </w:r>
      <w:r w:rsidR="005D1D76" w:rsidRPr="00484822">
        <w:rPr>
          <w:rFonts w:ascii="Arial" w:hAnsi="Arial" w:cs="Arial"/>
          <w:kern w:val="24"/>
        </w:rPr>
        <w:t>[Consultado: 17-07-2014 ]</w:t>
      </w:r>
    </w:p>
    <w:p w:rsidR="00C14F47" w:rsidRPr="005D1D76" w:rsidRDefault="00C14F47" w:rsidP="00484822">
      <w:pPr>
        <w:autoSpaceDE w:val="0"/>
        <w:autoSpaceDN w:val="0"/>
        <w:adjustRightInd w:val="0"/>
        <w:spacing w:after="0" w:line="240" w:lineRule="auto"/>
        <w:jc w:val="both"/>
        <w:rPr>
          <w:rFonts w:ascii="Arial" w:hAnsi="Arial" w:cs="Arial"/>
          <w:b/>
          <w:bCs/>
          <w:kern w:val="24"/>
        </w:rPr>
      </w:pPr>
    </w:p>
    <w:p w:rsidR="00C14F47" w:rsidRPr="005D1D76" w:rsidRDefault="00C316EB" w:rsidP="00C316EB">
      <w:pPr>
        <w:autoSpaceDE w:val="0"/>
        <w:autoSpaceDN w:val="0"/>
        <w:adjustRightInd w:val="0"/>
        <w:spacing w:after="0" w:line="360" w:lineRule="auto"/>
        <w:ind w:left="360"/>
        <w:jc w:val="both"/>
        <w:rPr>
          <w:rFonts w:ascii="Arial" w:hAnsi="Arial" w:cs="Arial"/>
          <w:kern w:val="24"/>
          <w:sz w:val="24"/>
          <w:szCs w:val="24"/>
        </w:rPr>
      </w:pPr>
      <w:r>
        <w:rPr>
          <w:rStyle w:val="personname"/>
          <w:rFonts w:ascii="Arial" w:hAnsi="Arial" w:cs="Arial"/>
        </w:rPr>
        <w:t>*</w:t>
      </w:r>
      <w:r w:rsidRPr="003E04B5">
        <w:rPr>
          <w:rStyle w:val="personname"/>
          <w:rFonts w:ascii="Arial" w:hAnsi="Arial" w:cs="Arial"/>
        </w:rPr>
        <w:t>Sulé-Duesa, Andreu</w:t>
      </w:r>
      <w:r w:rsidRPr="003E04B5">
        <w:rPr>
          <w:rFonts w:ascii="Arial" w:hAnsi="Arial" w:cs="Arial"/>
        </w:rPr>
        <w:t xml:space="preserve"> and </w:t>
      </w:r>
      <w:r w:rsidRPr="003E04B5">
        <w:rPr>
          <w:rStyle w:val="personname"/>
          <w:rFonts w:ascii="Arial" w:hAnsi="Arial" w:cs="Arial"/>
        </w:rPr>
        <w:t>Estivill, Assumpció</w:t>
      </w:r>
      <w:r w:rsidRPr="003E04B5">
        <w:rPr>
          <w:rFonts w:ascii="Arial" w:hAnsi="Arial" w:cs="Arial"/>
        </w:rPr>
        <w:t xml:space="preserve"> and </w:t>
      </w:r>
      <w:r w:rsidRPr="003E04B5">
        <w:rPr>
          <w:rStyle w:val="personname"/>
          <w:rFonts w:ascii="Arial" w:hAnsi="Arial" w:cs="Arial"/>
        </w:rPr>
        <w:t>Gascón, Jesús</w:t>
      </w:r>
      <w:r w:rsidRPr="003E04B5">
        <w:rPr>
          <w:rFonts w:ascii="Arial" w:hAnsi="Arial" w:cs="Arial"/>
        </w:rPr>
        <w:t xml:space="preserve"> Evaluación de las interfaces de consulta de las colecciones digitales patrimoniales españolas. </w:t>
      </w:r>
      <w:r>
        <w:rPr>
          <w:rFonts w:ascii="Arial" w:hAnsi="Arial" w:cs="Arial"/>
          <w:kern w:val="24"/>
        </w:rPr>
        <w:t>[</w:t>
      </w:r>
      <w:r w:rsidRPr="00484822">
        <w:rPr>
          <w:rFonts w:ascii="Arial" w:hAnsi="Arial" w:cs="Arial"/>
          <w:kern w:val="24"/>
        </w:rPr>
        <w:t xml:space="preserve">en línea] </w:t>
      </w:r>
      <w:r w:rsidRPr="003E04B5">
        <w:rPr>
          <w:rFonts w:ascii="Arial" w:hAnsi="Arial" w:cs="Arial"/>
          <w:i/>
          <w:iCs/>
        </w:rPr>
        <w:t>Anales de Documentación</w:t>
      </w:r>
      <w:r w:rsidRPr="003E04B5">
        <w:rPr>
          <w:rFonts w:ascii="Arial" w:hAnsi="Arial" w:cs="Arial"/>
        </w:rPr>
        <w:t>, 2011,</w:t>
      </w:r>
      <w:r>
        <w:rPr>
          <w:rFonts w:ascii="Arial" w:hAnsi="Arial" w:cs="Arial"/>
        </w:rPr>
        <w:t xml:space="preserve"> vol. 14, n. 2. </w:t>
      </w:r>
      <w:hyperlink r:id="rId28" w:history="1">
        <w:r>
          <w:rPr>
            <w:rStyle w:val="Hipervnculo"/>
          </w:rPr>
          <w:t>http://hdl.handle.net/10760/16209</w:t>
        </w:r>
      </w:hyperlink>
      <w:r>
        <w:t xml:space="preserve"> </w:t>
      </w:r>
      <w:r w:rsidRPr="00484822">
        <w:rPr>
          <w:rFonts w:ascii="Arial" w:hAnsi="Arial" w:cs="Arial"/>
          <w:kern w:val="24"/>
        </w:rPr>
        <w:t xml:space="preserve">[Consultado: </w:t>
      </w:r>
      <w:r>
        <w:rPr>
          <w:rFonts w:ascii="Arial" w:hAnsi="Arial" w:cs="Arial"/>
          <w:kern w:val="24"/>
        </w:rPr>
        <w:t>08</w:t>
      </w:r>
      <w:r w:rsidRPr="00484822">
        <w:rPr>
          <w:rFonts w:ascii="Arial" w:hAnsi="Arial" w:cs="Arial"/>
          <w:kern w:val="24"/>
        </w:rPr>
        <w:t>-0</w:t>
      </w:r>
      <w:r>
        <w:rPr>
          <w:rFonts w:ascii="Arial" w:hAnsi="Arial" w:cs="Arial"/>
          <w:kern w:val="24"/>
        </w:rPr>
        <w:t>8</w:t>
      </w:r>
      <w:r w:rsidRPr="00484822">
        <w:rPr>
          <w:rFonts w:ascii="Arial" w:hAnsi="Arial" w:cs="Arial"/>
          <w:kern w:val="24"/>
        </w:rPr>
        <w:t>-2014 ]</w:t>
      </w:r>
    </w:p>
    <w:p w:rsidR="003E04B5" w:rsidRDefault="003E04B5" w:rsidP="003E04B5">
      <w:pPr>
        <w:autoSpaceDE w:val="0"/>
        <w:autoSpaceDN w:val="0"/>
        <w:adjustRightInd w:val="0"/>
        <w:spacing w:after="0" w:line="360" w:lineRule="auto"/>
        <w:jc w:val="both"/>
        <w:rPr>
          <w:rFonts w:ascii="Arial" w:hAnsi="Arial" w:cs="Arial"/>
          <w:b/>
          <w:bCs/>
          <w:kern w:val="24"/>
          <w:sz w:val="24"/>
          <w:szCs w:val="24"/>
          <w:lang w:val="en-GB"/>
        </w:rPr>
      </w:pPr>
      <w:r w:rsidRPr="003E04B5">
        <w:rPr>
          <w:rFonts w:ascii="Arial" w:hAnsi="Arial" w:cs="Arial"/>
          <w:b/>
          <w:bCs/>
          <w:kern w:val="24"/>
          <w:sz w:val="24"/>
          <w:szCs w:val="24"/>
          <w:lang w:val="en-GB"/>
        </w:rPr>
        <w:t xml:space="preserve">Recursos Generales </w:t>
      </w:r>
    </w:p>
    <w:p w:rsidR="003E04B5" w:rsidRPr="003E04B5" w:rsidRDefault="003E04B5" w:rsidP="003E04B5">
      <w:pPr>
        <w:autoSpaceDE w:val="0"/>
        <w:autoSpaceDN w:val="0"/>
        <w:adjustRightInd w:val="0"/>
        <w:spacing w:after="0" w:line="360" w:lineRule="auto"/>
        <w:jc w:val="both"/>
        <w:rPr>
          <w:rFonts w:ascii="Arial" w:hAnsi="Arial" w:cs="Arial"/>
          <w:kern w:val="24"/>
          <w:sz w:val="24"/>
          <w:szCs w:val="24"/>
        </w:rPr>
      </w:pPr>
    </w:p>
    <w:p w:rsidR="003C3FE8" w:rsidRPr="003E04B5" w:rsidRDefault="003B4658" w:rsidP="003E04B5">
      <w:pPr>
        <w:pStyle w:val="Prrafodelista"/>
        <w:numPr>
          <w:ilvl w:val="0"/>
          <w:numId w:val="16"/>
        </w:numPr>
        <w:autoSpaceDE w:val="0"/>
        <w:autoSpaceDN w:val="0"/>
        <w:adjustRightInd w:val="0"/>
        <w:spacing w:after="0" w:line="360" w:lineRule="auto"/>
        <w:jc w:val="both"/>
        <w:rPr>
          <w:rFonts w:ascii="Arial" w:hAnsi="Arial" w:cs="Arial"/>
          <w:kern w:val="24"/>
        </w:rPr>
      </w:pPr>
      <w:r w:rsidRPr="003E04B5">
        <w:rPr>
          <w:rFonts w:ascii="Arial" w:hAnsi="Arial" w:cs="Arial"/>
          <w:b/>
          <w:bCs/>
          <w:kern w:val="24"/>
          <w:lang w:val="en-GB"/>
        </w:rPr>
        <w:t xml:space="preserve">DSpace.org  </w:t>
      </w:r>
      <w:hyperlink r:id="rId29" w:history="1">
        <w:r w:rsidRPr="003E04B5">
          <w:rPr>
            <w:rStyle w:val="Hipervnculo"/>
            <w:rFonts w:ascii="Arial" w:hAnsi="Arial" w:cs="Arial"/>
            <w:kern w:val="24"/>
            <w:lang w:val="en-GB"/>
          </w:rPr>
          <w:t>http://www.dspace.org</w:t>
        </w:r>
      </w:hyperlink>
      <w:r w:rsidRPr="003E04B5">
        <w:rPr>
          <w:rFonts w:ascii="Arial" w:hAnsi="Arial" w:cs="Arial"/>
          <w:kern w:val="24"/>
          <w:lang w:val="en-GB"/>
        </w:rPr>
        <w:t xml:space="preserve"> </w:t>
      </w:r>
    </w:p>
    <w:p w:rsidR="003C3FE8" w:rsidRPr="003E04B5" w:rsidRDefault="003B4658" w:rsidP="003E04B5">
      <w:pPr>
        <w:pStyle w:val="Prrafodelista"/>
        <w:numPr>
          <w:ilvl w:val="0"/>
          <w:numId w:val="16"/>
        </w:numPr>
        <w:autoSpaceDE w:val="0"/>
        <w:autoSpaceDN w:val="0"/>
        <w:adjustRightInd w:val="0"/>
        <w:spacing w:after="0" w:line="360" w:lineRule="auto"/>
        <w:jc w:val="both"/>
        <w:rPr>
          <w:rFonts w:ascii="Arial" w:hAnsi="Arial" w:cs="Arial"/>
          <w:kern w:val="24"/>
          <w:lang w:val="en-US"/>
        </w:rPr>
      </w:pPr>
      <w:r w:rsidRPr="003E04B5">
        <w:rPr>
          <w:rFonts w:ascii="Arial" w:hAnsi="Arial" w:cs="Arial"/>
          <w:b/>
          <w:bCs/>
          <w:kern w:val="24"/>
          <w:lang w:val="en-GB"/>
        </w:rPr>
        <w:t xml:space="preserve">DSpace wiki </w:t>
      </w:r>
      <w:hyperlink r:id="rId30" w:history="1">
        <w:r w:rsidRPr="003E04B5">
          <w:rPr>
            <w:rStyle w:val="Hipervnculo"/>
            <w:rFonts w:ascii="Arial" w:hAnsi="Arial" w:cs="Arial"/>
            <w:kern w:val="24"/>
            <w:lang w:val="en-GB"/>
          </w:rPr>
          <w:t>http://wiki.dspace.org</w:t>
        </w:r>
      </w:hyperlink>
      <w:r w:rsidRPr="003E04B5">
        <w:rPr>
          <w:rFonts w:ascii="Arial" w:hAnsi="Arial" w:cs="Arial"/>
          <w:kern w:val="24"/>
          <w:lang w:val="en-GB"/>
        </w:rPr>
        <w:t xml:space="preserve"> </w:t>
      </w:r>
    </w:p>
    <w:p w:rsidR="003C3FE8" w:rsidRPr="003E04B5" w:rsidRDefault="003B4658" w:rsidP="003E04B5">
      <w:pPr>
        <w:pStyle w:val="Prrafodelista"/>
        <w:numPr>
          <w:ilvl w:val="0"/>
          <w:numId w:val="16"/>
        </w:numPr>
        <w:autoSpaceDE w:val="0"/>
        <w:autoSpaceDN w:val="0"/>
        <w:adjustRightInd w:val="0"/>
        <w:spacing w:after="0" w:line="360" w:lineRule="auto"/>
        <w:jc w:val="both"/>
        <w:rPr>
          <w:rFonts w:ascii="Arial" w:hAnsi="Arial" w:cs="Arial"/>
          <w:kern w:val="24"/>
          <w:lang w:val="en-US"/>
        </w:rPr>
      </w:pPr>
      <w:r w:rsidRPr="003E04B5">
        <w:rPr>
          <w:rFonts w:ascii="Arial" w:hAnsi="Arial" w:cs="Arial"/>
          <w:b/>
          <w:bCs/>
          <w:kern w:val="24"/>
          <w:lang w:val="en-GB"/>
        </w:rPr>
        <w:t xml:space="preserve">Sourceforge.net </w:t>
      </w:r>
      <w:hyperlink r:id="rId31" w:history="1">
        <w:r w:rsidRPr="003E04B5">
          <w:rPr>
            <w:rStyle w:val="Hipervnculo"/>
            <w:rFonts w:ascii="Arial" w:hAnsi="Arial" w:cs="Arial"/>
            <w:kern w:val="24"/>
            <w:lang w:val="en-GB"/>
          </w:rPr>
          <w:t>http://sourceforge.net/projects/dspace</w:t>
        </w:r>
      </w:hyperlink>
      <w:r w:rsidRPr="003E04B5">
        <w:rPr>
          <w:rFonts w:ascii="Arial" w:hAnsi="Arial" w:cs="Arial"/>
          <w:kern w:val="24"/>
          <w:lang w:val="en-GB"/>
        </w:rPr>
        <w:t xml:space="preserve"> </w:t>
      </w:r>
    </w:p>
    <w:p w:rsidR="003C3FE8" w:rsidRPr="003E04B5" w:rsidRDefault="003B4658" w:rsidP="003E04B5">
      <w:pPr>
        <w:pStyle w:val="Prrafodelista"/>
        <w:numPr>
          <w:ilvl w:val="0"/>
          <w:numId w:val="16"/>
        </w:numPr>
        <w:autoSpaceDE w:val="0"/>
        <w:autoSpaceDN w:val="0"/>
        <w:adjustRightInd w:val="0"/>
        <w:spacing w:after="0" w:line="360" w:lineRule="auto"/>
        <w:jc w:val="both"/>
        <w:rPr>
          <w:rFonts w:ascii="Arial" w:hAnsi="Arial" w:cs="Arial"/>
          <w:kern w:val="24"/>
        </w:rPr>
      </w:pPr>
      <w:r w:rsidRPr="003E04B5">
        <w:rPr>
          <w:rFonts w:ascii="Arial" w:hAnsi="Arial" w:cs="Arial"/>
          <w:b/>
          <w:bCs/>
          <w:kern w:val="24"/>
        </w:rPr>
        <w:t xml:space="preserve">Lista de distribución: </w:t>
      </w:r>
      <w:hyperlink r:id="rId32" w:history="1">
        <w:r w:rsidRPr="003E04B5">
          <w:rPr>
            <w:rStyle w:val="Hipervnculo"/>
            <w:rFonts w:ascii="Arial" w:hAnsi="Arial" w:cs="Arial"/>
            <w:kern w:val="24"/>
          </w:rPr>
          <w:t>http://www.dspace.org/latest-release</w:t>
        </w:r>
      </w:hyperlink>
      <w:r w:rsidRPr="003E04B5">
        <w:rPr>
          <w:rFonts w:ascii="Arial" w:hAnsi="Arial" w:cs="Arial"/>
          <w:kern w:val="24"/>
          <w:u w:val="single"/>
        </w:rPr>
        <w:t xml:space="preserve"> </w:t>
      </w:r>
    </w:p>
    <w:p w:rsidR="003C3FE8" w:rsidRPr="003E04B5" w:rsidRDefault="003B4658" w:rsidP="003E04B5">
      <w:pPr>
        <w:pStyle w:val="Prrafodelista"/>
        <w:numPr>
          <w:ilvl w:val="0"/>
          <w:numId w:val="16"/>
        </w:numPr>
        <w:autoSpaceDE w:val="0"/>
        <w:autoSpaceDN w:val="0"/>
        <w:adjustRightInd w:val="0"/>
        <w:spacing w:after="0" w:line="360" w:lineRule="auto"/>
        <w:jc w:val="both"/>
        <w:rPr>
          <w:rFonts w:ascii="Arial" w:hAnsi="Arial" w:cs="Arial"/>
          <w:kern w:val="24"/>
        </w:rPr>
      </w:pPr>
      <w:r w:rsidRPr="003E04B5">
        <w:rPr>
          <w:rFonts w:ascii="Arial" w:hAnsi="Arial" w:cs="Arial"/>
          <w:b/>
          <w:bCs/>
          <w:kern w:val="24"/>
          <w:lang w:val="en-GB"/>
        </w:rPr>
        <w:t>DuraDspace</w:t>
      </w:r>
      <w:r w:rsidRPr="003E04B5">
        <w:rPr>
          <w:rFonts w:ascii="Arial" w:hAnsi="Arial" w:cs="Arial"/>
          <w:b/>
          <w:bCs/>
          <w:kern w:val="24"/>
          <w:u w:val="single"/>
          <w:lang w:val="en-GB"/>
        </w:rPr>
        <w:t xml:space="preserve">: </w:t>
      </w:r>
      <w:hyperlink r:id="rId33" w:history="1">
        <w:r w:rsidRPr="003E04B5">
          <w:rPr>
            <w:rStyle w:val="Hipervnculo"/>
            <w:rFonts w:ascii="Arial" w:hAnsi="Arial" w:cs="Arial"/>
            <w:b/>
            <w:bCs/>
            <w:kern w:val="24"/>
          </w:rPr>
          <w:t>www.duraspace.org</w:t>
        </w:r>
      </w:hyperlink>
      <w:r w:rsidRPr="003E04B5">
        <w:rPr>
          <w:rFonts w:ascii="Arial" w:hAnsi="Arial" w:cs="Arial"/>
          <w:b/>
          <w:bCs/>
          <w:kern w:val="24"/>
        </w:rPr>
        <w:t xml:space="preserve"> </w:t>
      </w:r>
    </w:p>
    <w:p w:rsidR="003C3FE8" w:rsidRPr="003E04B5" w:rsidRDefault="003B4658" w:rsidP="003E04B5">
      <w:pPr>
        <w:pStyle w:val="Prrafodelista"/>
        <w:numPr>
          <w:ilvl w:val="0"/>
          <w:numId w:val="16"/>
        </w:numPr>
        <w:autoSpaceDE w:val="0"/>
        <w:autoSpaceDN w:val="0"/>
        <w:adjustRightInd w:val="0"/>
        <w:spacing w:after="0" w:line="360" w:lineRule="auto"/>
        <w:jc w:val="both"/>
        <w:rPr>
          <w:rFonts w:ascii="Arial" w:hAnsi="Arial" w:cs="Arial"/>
          <w:kern w:val="24"/>
        </w:rPr>
      </w:pPr>
      <w:r w:rsidRPr="003E04B5">
        <w:rPr>
          <w:rFonts w:ascii="Arial" w:hAnsi="Arial" w:cs="Arial"/>
          <w:kern w:val="24"/>
          <w:lang w:val="en-GB"/>
        </w:rPr>
        <w:t xml:space="preserve">En castellano </w:t>
      </w:r>
    </w:p>
    <w:p w:rsidR="003C3FE8" w:rsidRPr="003E04B5" w:rsidRDefault="003B4658" w:rsidP="003E04B5">
      <w:pPr>
        <w:pStyle w:val="Prrafodelista"/>
        <w:numPr>
          <w:ilvl w:val="1"/>
          <w:numId w:val="16"/>
        </w:numPr>
        <w:autoSpaceDE w:val="0"/>
        <w:autoSpaceDN w:val="0"/>
        <w:adjustRightInd w:val="0"/>
        <w:spacing w:after="0" w:line="360" w:lineRule="auto"/>
        <w:jc w:val="both"/>
        <w:rPr>
          <w:rFonts w:ascii="Arial" w:hAnsi="Arial" w:cs="Arial"/>
          <w:kern w:val="24"/>
          <w:lang w:val="en-US"/>
        </w:rPr>
      </w:pPr>
      <w:r w:rsidRPr="003E04B5">
        <w:rPr>
          <w:rFonts w:ascii="Arial" w:hAnsi="Arial" w:cs="Arial"/>
          <w:b/>
          <w:bCs/>
          <w:kern w:val="24"/>
          <w:lang w:val="en-GB"/>
        </w:rPr>
        <w:t xml:space="preserve">Wiki Gude </w:t>
      </w:r>
      <w:hyperlink r:id="rId34" w:history="1">
        <w:r w:rsidRPr="003E04B5">
          <w:rPr>
            <w:rStyle w:val="Hipervnculo"/>
            <w:rFonts w:ascii="Arial" w:hAnsi="Arial" w:cs="Arial"/>
            <w:kern w:val="24"/>
            <w:lang w:val="en-GB"/>
          </w:rPr>
          <w:t>http://sod.upc.es/gude/index.php/Portada</w:t>
        </w:r>
      </w:hyperlink>
      <w:r w:rsidRPr="003E04B5">
        <w:rPr>
          <w:rFonts w:ascii="Arial" w:hAnsi="Arial" w:cs="Arial"/>
          <w:kern w:val="24"/>
          <w:lang w:val="en-GB"/>
        </w:rPr>
        <w:t xml:space="preserve"> </w:t>
      </w:r>
    </w:p>
    <w:p w:rsidR="003E04B5" w:rsidRPr="00484822" w:rsidRDefault="003E04B5" w:rsidP="00484822">
      <w:pPr>
        <w:autoSpaceDE w:val="0"/>
        <w:autoSpaceDN w:val="0"/>
        <w:adjustRightInd w:val="0"/>
        <w:spacing w:after="0" w:line="240" w:lineRule="auto"/>
        <w:jc w:val="both"/>
        <w:rPr>
          <w:rFonts w:ascii="Arial" w:hAnsi="Arial" w:cs="Arial"/>
          <w:kern w:val="24"/>
          <w:lang w:val="en-US"/>
        </w:rPr>
      </w:pPr>
    </w:p>
    <w:p w:rsidR="00D02331" w:rsidRPr="003E04B5" w:rsidRDefault="00D02331" w:rsidP="00484822">
      <w:pPr>
        <w:jc w:val="both"/>
        <w:rPr>
          <w:rFonts w:ascii="Arial" w:hAnsi="Arial" w:cs="Arial"/>
          <w:lang w:val="en-US"/>
        </w:rPr>
      </w:pPr>
    </w:p>
    <w:sectPr w:rsidR="00D02331" w:rsidRPr="003E04B5" w:rsidSect="00484822">
      <w:footerReference w:type="default" r:id="rId35"/>
      <w:pgSz w:w="16840" w:h="23814" w:code="8"/>
      <w:pgMar w:top="1418" w:right="1701" w:bottom="1418" w:left="2126"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61B1" w:rsidRDefault="002461B1" w:rsidP="00625CE5">
      <w:pPr>
        <w:spacing w:after="0" w:line="240" w:lineRule="auto"/>
      </w:pPr>
      <w:r>
        <w:separator/>
      </w:r>
    </w:p>
  </w:endnote>
  <w:endnote w:type="continuationSeparator" w:id="1">
    <w:p w:rsidR="002461B1" w:rsidRDefault="002461B1" w:rsidP="00625C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nsolas">
    <w:panose1 w:val="020B0609020204030204"/>
    <w:charset w:val="00"/>
    <w:family w:val="modern"/>
    <w:pitch w:val="fixed"/>
    <w:sig w:usb0="A00002EF" w:usb1="40002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709704"/>
      <w:docPartObj>
        <w:docPartGallery w:val="Page Numbers (Bottom of Page)"/>
        <w:docPartUnique/>
      </w:docPartObj>
    </w:sdtPr>
    <w:sdtContent>
      <w:p w:rsidR="00625CE5" w:rsidRDefault="003C3FE8">
        <w:pPr>
          <w:pStyle w:val="Piedepgina"/>
        </w:pPr>
        <w:fldSimple w:instr=" PAGE   \* MERGEFORMAT ">
          <w:r w:rsidR="00C316EB">
            <w:rPr>
              <w:noProof/>
            </w:rPr>
            <w:t>8</w:t>
          </w:r>
        </w:fldSimple>
      </w:p>
    </w:sdtContent>
  </w:sdt>
  <w:p w:rsidR="00625CE5" w:rsidRDefault="00625CE5">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61B1" w:rsidRDefault="002461B1" w:rsidP="00625CE5">
      <w:pPr>
        <w:spacing w:after="0" w:line="240" w:lineRule="auto"/>
      </w:pPr>
      <w:r>
        <w:separator/>
      </w:r>
    </w:p>
  </w:footnote>
  <w:footnote w:type="continuationSeparator" w:id="1">
    <w:p w:rsidR="002461B1" w:rsidRDefault="002461B1" w:rsidP="00625CE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2EA1288"/>
    <w:lvl w:ilvl="0">
      <w:numFmt w:val="bullet"/>
      <w:lvlText w:val="*"/>
      <w:lvlJc w:val="left"/>
    </w:lvl>
  </w:abstractNum>
  <w:abstractNum w:abstractNumId="1">
    <w:nsid w:val="21FE5207"/>
    <w:multiLevelType w:val="hybridMultilevel"/>
    <w:tmpl w:val="2C1C8A5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2E7E417C"/>
    <w:multiLevelType w:val="hybridMultilevel"/>
    <w:tmpl w:val="EBEA351C"/>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321870A8"/>
    <w:multiLevelType w:val="hybridMultilevel"/>
    <w:tmpl w:val="79E841FE"/>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4">
    <w:nsid w:val="374A59DD"/>
    <w:multiLevelType w:val="hybridMultilevel"/>
    <w:tmpl w:val="84C895A6"/>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5">
    <w:nsid w:val="5F4230CA"/>
    <w:multiLevelType w:val="hybridMultilevel"/>
    <w:tmpl w:val="06F4024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683C0520"/>
    <w:multiLevelType w:val="hybridMultilevel"/>
    <w:tmpl w:val="9992E356"/>
    <w:lvl w:ilvl="0" w:tplc="0A829336">
      <w:start w:val="1"/>
      <w:numFmt w:val="bullet"/>
      <w:lvlText w:val=""/>
      <w:lvlJc w:val="left"/>
      <w:pPr>
        <w:tabs>
          <w:tab w:val="num" w:pos="720"/>
        </w:tabs>
        <w:ind w:left="720" w:hanging="360"/>
      </w:pPr>
      <w:rPr>
        <w:rFonts w:ascii="Wingdings 2" w:hAnsi="Wingdings 2" w:hint="default"/>
      </w:rPr>
    </w:lvl>
    <w:lvl w:ilvl="1" w:tplc="044C1612">
      <w:start w:val="1161"/>
      <w:numFmt w:val="bullet"/>
      <w:lvlText w:val=""/>
      <w:lvlJc w:val="left"/>
      <w:pPr>
        <w:tabs>
          <w:tab w:val="num" w:pos="1440"/>
        </w:tabs>
        <w:ind w:left="1440" w:hanging="360"/>
      </w:pPr>
      <w:rPr>
        <w:rFonts w:ascii="Wingdings 2" w:hAnsi="Wingdings 2" w:hint="default"/>
      </w:rPr>
    </w:lvl>
    <w:lvl w:ilvl="2" w:tplc="24E4B9C6" w:tentative="1">
      <w:start w:val="1"/>
      <w:numFmt w:val="bullet"/>
      <w:lvlText w:val=""/>
      <w:lvlJc w:val="left"/>
      <w:pPr>
        <w:tabs>
          <w:tab w:val="num" w:pos="2160"/>
        </w:tabs>
        <w:ind w:left="2160" w:hanging="360"/>
      </w:pPr>
      <w:rPr>
        <w:rFonts w:ascii="Wingdings 2" w:hAnsi="Wingdings 2" w:hint="default"/>
      </w:rPr>
    </w:lvl>
    <w:lvl w:ilvl="3" w:tplc="8DCE9990" w:tentative="1">
      <w:start w:val="1"/>
      <w:numFmt w:val="bullet"/>
      <w:lvlText w:val=""/>
      <w:lvlJc w:val="left"/>
      <w:pPr>
        <w:tabs>
          <w:tab w:val="num" w:pos="2880"/>
        </w:tabs>
        <w:ind w:left="2880" w:hanging="360"/>
      </w:pPr>
      <w:rPr>
        <w:rFonts w:ascii="Wingdings 2" w:hAnsi="Wingdings 2" w:hint="default"/>
      </w:rPr>
    </w:lvl>
    <w:lvl w:ilvl="4" w:tplc="D5B65F04" w:tentative="1">
      <w:start w:val="1"/>
      <w:numFmt w:val="bullet"/>
      <w:lvlText w:val=""/>
      <w:lvlJc w:val="left"/>
      <w:pPr>
        <w:tabs>
          <w:tab w:val="num" w:pos="3600"/>
        </w:tabs>
        <w:ind w:left="3600" w:hanging="360"/>
      </w:pPr>
      <w:rPr>
        <w:rFonts w:ascii="Wingdings 2" w:hAnsi="Wingdings 2" w:hint="default"/>
      </w:rPr>
    </w:lvl>
    <w:lvl w:ilvl="5" w:tplc="AC746340" w:tentative="1">
      <w:start w:val="1"/>
      <w:numFmt w:val="bullet"/>
      <w:lvlText w:val=""/>
      <w:lvlJc w:val="left"/>
      <w:pPr>
        <w:tabs>
          <w:tab w:val="num" w:pos="4320"/>
        </w:tabs>
        <w:ind w:left="4320" w:hanging="360"/>
      </w:pPr>
      <w:rPr>
        <w:rFonts w:ascii="Wingdings 2" w:hAnsi="Wingdings 2" w:hint="default"/>
      </w:rPr>
    </w:lvl>
    <w:lvl w:ilvl="6" w:tplc="024A487C" w:tentative="1">
      <w:start w:val="1"/>
      <w:numFmt w:val="bullet"/>
      <w:lvlText w:val=""/>
      <w:lvlJc w:val="left"/>
      <w:pPr>
        <w:tabs>
          <w:tab w:val="num" w:pos="5040"/>
        </w:tabs>
        <w:ind w:left="5040" w:hanging="360"/>
      </w:pPr>
      <w:rPr>
        <w:rFonts w:ascii="Wingdings 2" w:hAnsi="Wingdings 2" w:hint="default"/>
      </w:rPr>
    </w:lvl>
    <w:lvl w:ilvl="7" w:tplc="4F168F3A" w:tentative="1">
      <w:start w:val="1"/>
      <w:numFmt w:val="bullet"/>
      <w:lvlText w:val=""/>
      <w:lvlJc w:val="left"/>
      <w:pPr>
        <w:tabs>
          <w:tab w:val="num" w:pos="5760"/>
        </w:tabs>
        <w:ind w:left="5760" w:hanging="360"/>
      </w:pPr>
      <w:rPr>
        <w:rFonts w:ascii="Wingdings 2" w:hAnsi="Wingdings 2" w:hint="default"/>
      </w:rPr>
    </w:lvl>
    <w:lvl w:ilvl="8" w:tplc="0988EA14" w:tentative="1">
      <w:start w:val="1"/>
      <w:numFmt w:val="bullet"/>
      <w:lvlText w:val=""/>
      <w:lvlJc w:val="left"/>
      <w:pPr>
        <w:tabs>
          <w:tab w:val="num" w:pos="6480"/>
        </w:tabs>
        <w:ind w:left="6480" w:hanging="360"/>
      </w:pPr>
      <w:rPr>
        <w:rFonts w:ascii="Wingdings 2" w:hAnsi="Wingdings 2" w:hint="default"/>
      </w:rPr>
    </w:lvl>
  </w:abstractNum>
  <w:abstractNum w:abstractNumId="7">
    <w:nsid w:val="6D8B3EB1"/>
    <w:multiLevelType w:val="hybridMultilevel"/>
    <w:tmpl w:val="B69048BE"/>
    <w:lvl w:ilvl="0" w:tplc="02689870">
      <w:start w:val="1"/>
      <w:numFmt w:val="bullet"/>
      <w:lvlText w:val=""/>
      <w:lvlJc w:val="left"/>
      <w:pPr>
        <w:tabs>
          <w:tab w:val="num" w:pos="720"/>
        </w:tabs>
        <w:ind w:left="720" w:hanging="360"/>
      </w:pPr>
      <w:rPr>
        <w:rFonts w:ascii="Wingdings" w:hAnsi="Wingdings" w:hint="default"/>
      </w:rPr>
    </w:lvl>
    <w:lvl w:ilvl="1" w:tplc="A498CD10" w:tentative="1">
      <w:start w:val="1"/>
      <w:numFmt w:val="bullet"/>
      <w:lvlText w:val=""/>
      <w:lvlJc w:val="left"/>
      <w:pPr>
        <w:tabs>
          <w:tab w:val="num" w:pos="1440"/>
        </w:tabs>
        <w:ind w:left="1440" w:hanging="360"/>
      </w:pPr>
      <w:rPr>
        <w:rFonts w:ascii="Wingdings" w:hAnsi="Wingdings" w:hint="default"/>
      </w:rPr>
    </w:lvl>
    <w:lvl w:ilvl="2" w:tplc="841CA340" w:tentative="1">
      <w:start w:val="1"/>
      <w:numFmt w:val="bullet"/>
      <w:lvlText w:val=""/>
      <w:lvlJc w:val="left"/>
      <w:pPr>
        <w:tabs>
          <w:tab w:val="num" w:pos="2160"/>
        </w:tabs>
        <w:ind w:left="2160" w:hanging="360"/>
      </w:pPr>
      <w:rPr>
        <w:rFonts w:ascii="Wingdings" w:hAnsi="Wingdings" w:hint="default"/>
      </w:rPr>
    </w:lvl>
    <w:lvl w:ilvl="3" w:tplc="54E4025C" w:tentative="1">
      <w:start w:val="1"/>
      <w:numFmt w:val="bullet"/>
      <w:lvlText w:val=""/>
      <w:lvlJc w:val="left"/>
      <w:pPr>
        <w:tabs>
          <w:tab w:val="num" w:pos="2880"/>
        </w:tabs>
        <w:ind w:left="2880" w:hanging="360"/>
      </w:pPr>
      <w:rPr>
        <w:rFonts w:ascii="Wingdings" w:hAnsi="Wingdings" w:hint="default"/>
      </w:rPr>
    </w:lvl>
    <w:lvl w:ilvl="4" w:tplc="E2F22272" w:tentative="1">
      <w:start w:val="1"/>
      <w:numFmt w:val="bullet"/>
      <w:lvlText w:val=""/>
      <w:lvlJc w:val="left"/>
      <w:pPr>
        <w:tabs>
          <w:tab w:val="num" w:pos="3600"/>
        </w:tabs>
        <w:ind w:left="3600" w:hanging="360"/>
      </w:pPr>
      <w:rPr>
        <w:rFonts w:ascii="Wingdings" w:hAnsi="Wingdings" w:hint="default"/>
      </w:rPr>
    </w:lvl>
    <w:lvl w:ilvl="5" w:tplc="E3641480" w:tentative="1">
      <w:start w:val="1"/>
      <w:numFmt w:val="bullet"/>
      <w:lvlText w:val=""/>
      <w:lvlJc w:val="left"/>
      <w:pPr>
        <w:tabs>
          <w:tab w:val="num" w:pos="4320"/>
        </w:tabs>
        <w:ind w:left="4320" w:hanging="360"/>
      </w:pPr>
      <w:rPr>
        <w:rFonts w:ascii="Wingdings" w:hAnsi="Wingdings" w:hint="default"/>
      </w:rPr>
    </w:lvl>
    <w:lvl w:ilvl="6" w:tplc="C14030C8" w:tentative="1">
      <w:start w:val="1"/>
      <w:numFmt w:val="bullet"/>
      <w:lvlText w:val=""/>
      <w:lvlJc w:val="left"/>
      <w:pPr>
        <w:tabs>
          <w:tab w:val="num" w:pos="5040"/>
        </w:tabs>
        <w:ind w:left="5040" w:hanging="360"/>
      </w:pPr>
      <w:rPr>
        <w:rFonts w:ascii="Wingdings" w:hAnsi="Wingdings" w:hint="default"/>
      </w:rPr>
    </w:lvl>
    <w:lvl w:ilvl="7" w:tplc="EC7CDEB8" w:tentative="1">
      <w:start w:val="1"/>
      <w:numFmt w:val="bullet"/>
      <w:lvlText w:val=""/>
      <w:lvlJc w:val="left"/>
      <w:pPr>
        <w:tabs>
          <w:tab w:val="num" w:pos="5760"/>
        </w:tabs>
        <w:ind w:left="5760" w:hanging="360"/>
      </w:pPr>
      <w:rPr>
        <w:rFonts w:ascii="Wingdings" w:hAnsi="Wingdings" w:hint="default"/>
      </w:rPr>
    </w:lvl>
    <w:lvl w:ilvl="8" w:tplc="B9020F4E"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numFmt w:val="bullet"/>
        <w:lvlText w:val=""/>
        <w:legacy w:legacy="1" w:legacySpace="0" w:legacyIndent="0"/>
        <w:lvlJc w:val="left"/>
        <w:rPr>
          <w:rFonts w:ascii="Wingdings 2" w:hAnsi="Wingdings 2" w:hint="default"/>
          <w:sz w:val="38"/>
        </w:rPr>
      </w:lvl>
    </w:lvlOverride>
  </w:num>
  <w:num w:numId="2">
    <w:abstractNumId w:val="0"/>
    <w:lvlOverride w:ilvl="0">
      <w:lvl w:ilvl="0">
        <w:numFmt w:val="bullet"/>
        <w:lvlText w:val=""/>
        <w:legacy w:legacy="1" w:legacySpace="0" w:legacyIndent="0"/>
        <w:lvlJc w:val="left"/>
        <w:rPr>
          <w:rFonts w:ascii="Wingdings 2" w:hAnsi="Wingdings 2" w:hint="default"/>
          <w:sz w:val="28"/>
        </w:rPr>
      </w:lvl>
    </w:lvlOverride>
  </w:num>
  <w:num w:numId="3">
    <w:abstractNumId w:val="0"/>
    <w:lvlOverride w:ilvl="0">
      <w:lvl w:ilvl="0">
        <w:numFmt w:val="bullet"/>
        <w:lvlText w:val=""/>
        <w:legacy w:legacy="1" w:legacySpace="0" w:legacyIndent="0"/>
        <w:lvlJc w:val="left"/>
        <w:rPr>
          <w:rFonts w:ascii="Wingdings 2" w:hAnsi="Wingdings 2" w:hint="default"/>
          <w:sz w:val="45"/>
        </w:rPr>
      </w:lvl>
    </w:lvlOverride>
  </w:num>
  <w:num w:numId="4">
    <w:abstractNumId w:val="0"/>
    <w:lvlOverride w:ilvl="0">
      <w:lvl w:ilvl="0">
        <w:numFmt w:val="bullet"/>
        <w:lvlText w:val=""/>
        <w:legacy w:legacy="1" w:legacySpace="0" w:legacyIndent="0"/>
        <w:lvlJc w:val="left"/>
        <w:rPr>
          <w:rFonts w:ascii="Wingdings" w:hAnsi="Wingdings" w:hint="default"/>
          <w:sz w:val="45"/>
        </w:rPr>
      </w:lvl>
    </w:lvlOverride>
  </w:num>
  <w:num w:numId="5">
    <w:abstractNumId w:val="0"/>
    <w:lvlOverride w:ilvl="0">
      <w:lvl w:ilvl="0">
        <w:numFmt w:val="bullet"/>
        <w:lvlText w:val=""/>
        <w:legacy w:legacy="1" w:legacySpace="0" w:legacyIndent="0"/>
        <w:lvlJc w:val="left"/>
        <w:rPr>
          <w:rFonts w:ascii="Wingdings 2" w:hAnsi="Wingdings 2" w:hint="default"/>
          <w:sz w:val="25"/>
        </w:rPr>
      </w:lvl>
    </w:lvlOverride>
  </w:num>
  <w:num w:numId="6">
    <w:abstractNumId w:val="0"/>
    <w:lvlOverride w:ilvl="0">
      <w:lvl w:ilvl="0">
        <w:numFmt w:val="bullet"/>
        <w:lvlText w:val=""/>
        <w:legacy w:legacy="1" w:legacySpace="0" w:legacyIndent="0"/>
        <w:lvlJc w:val="left"/>
        <w:rPr>
          <w:rFonts w:ascii="Wingdings 2" w:hAnsi="Wingdings 2" w:hint="default"/>
          <w:sz w:val="17"/>
        </w:rPr>
      </w:lvl>
    </w:lvlOverride>
  </w:num>
  <w:num w:numId="7">
    <w:abstractNumId w:val="0"/>
    <w:lvlOverride w:ilvl="0">
      <w:lvl w:ilvl="0">
        <w:numFmt w:val="bullet"/>
        <w:lvlText w:val="•"/>
        <w:legacy w:legacy="1" w:legacySpace="0" w:legacyIndent="0"/>
        <w:lvlJc w:val="left"/>
        <w:rPr>
          <w:rFonts w:ascii="Arial" w:hAnsi="Arial" w:cs="Arial" w:hint="default"/>
          <w:sz w:val="22"/>
        </w:rPr>
      </w:lvl>
    </w:lvlOverride>
  </w:num>
  <w:num w:numId="8">
    <w:abstractNumId w:val="0"/>
    <w:lvlOverride w:ilvl="0">
      <w:lvl w:ilvl="0">
        <w:numFmt w:val="bullet"/>
        <w:lvlText w:val=""/>
        <w:legacy w:legacy="1" w:legacySpace="0" w:legacyIndent="0"/>
        <w:lvlJc w:val="left"/>
        <w:rPr>
          <w:rFonts w:ascii="Wingdings 2" w:hAnsi="Wingdings 2" w:hint="default"/>
          <w:sz w:val="15"/>
        </w:rPr>
      </w:lvl>
    </w:lvlOverride>
  </w:num>
  <w:num w:numId="9">
    <w:abstractNumId w:val="0"/>
    <w:lvlOverride w:ilvl="0">
      <w:lvl w:ilvl="0">
        <w:numFmt w:val="bullet"/>
        <w:lvlText w:val=""/>
        <w:legacy w:legacy="1" w:legacySpace="0" w:legacyIndent="0"/>
        <w:lvlJc w:val="left"/>
        <w:rPr>
          <w:rFonts w:ascii="Wingdings 2" w:hAnsi="Wingdings 2" w:hint="default"/>
          <w:sz w:val="15"/>
        </w:rPr>
      </w:lvl>
    </w:lvlOverride>
  </w:num>
  <w:num w:numId="10">
    <w:abstractNumId w:val="1"/>
  </w:num>
  <w:num w:numId="11">
    <w:abstractNumId w:val="3"/>
  </w:num>
  <w:num w:numId="12">
    <w:abstractNumId w:val="5"/>
  </w:num>
  <w:num w:numId="13">
    <w:abstractNumId w:val="7"/>
  </w:num>
  <w:num w:numId="14">
    <w:abstractNumId w:val="4"/>
  </w:num>
  <w:num w:numId="15">
    <w:abstractNumId w:val="6"/>
  </w:num>
  <w:num w:numId="1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C14F47"/>
    <w:rsid w:val="00054BB5"/>
    <w:rsid w:val="00121A99"/>
    <w:rsid w:val="002461B1"/>
    <w:rsid w:val="003B4658"/>
    <w:rsid w:val="003C3FE8"/>
    <w:rsid w:val="003E04B5"/>
    <w:rsid w:val="00484822"/>
    <w:rsid w:val="00493EC0"/>
    <w:rsid w:val="005D1D76"/>
    <w:rsid w:val="00625CE5"/>
    <w:rsid w:val="007560A1"/>
    <w:rsid w:val="00C14F47"/>
    <w:rsid w:val="00C316EB"/>
    <w:rsid w:val="00C5729D"/>
    <w:rsid w:val="00D02331"/>
    <w:rsid w:val="00E210C5"/>
    <w:rsid w:val="00EE10F3"/>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2331"/>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14F47"/>
    <w:pPr>
      <w:ind w:left="720"/>
      <w:contextualSpacing/>
    </w:pPr>
  </w:style>
  <w:style w:type="paragraph" w:styleId="Textosinformato">
    <w:name w:val="Plain Text"/>
    <w:basedOn w:val="Normal"/>
    <w:link w:val="TextosinformatoCar"/>
    <w:uiPriority w:val="99"/>
    <w:semiHidden/>
    <w:unhideWhenUsed/>
    <w:rsid w:val="00493EC0"/>
    <w:pPr>
      <w:spacing w:after="0" w:line="240" w:lineRule="auto"/>
    </w:pPr>
    <w:rPr>
      <w:rFonts w:ascii="Consolas" w:hAnsi="Consolas"/>
      <w:sz w:val="21"/>
      <w:szCs w:val="21"/>
    </w:rPr>
  </w:style>
  <w:style w:type="character" w:customStyle="1" w:styleId="TextosinformatoCar">
    <w:name w:val="Texto sin formato Car"/>
    <w:basedOn w:val="Fuentedeprrafopredeter"/>
    <w:link w:val="Textosinformato"/>
    <w:uiPriority w:val="99"/>
    <w:semiHidden/>
    <w:rsid w:val="00493EC0"/>
    <w:rPr>
      <w:rFonts w:ascii="Consolas" w:hAnsi="Consolas"/>
      <w:sz w:val="21"/>
      <w:szCs w:val="21"/>
    </w:rPr>
  </w:style>
  <w:style w:type="paragraph" w:styleId="NormalWeb">
    <w:name w:val="Normal (Web)"/>
    <w:basedOn w:val="Normal"/>
    <w:rsid w:val="00493EC0"/>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493EC0"/>
    <w:rPr>
      <w:color w:val="0000FF" w:themeColor="hyperlink"/>
      <w:u w:val="single"/>
    </w:rPr>
  </w:style>
  <w:style w:type="paragraph" w:customStyle="1" w:styleId="normal0">
    <w:name w:val="normal"/>
    <w:rsid w:val="00493EC0"/>
    <w:pPr>
      <w:spacing w:after="0"/>
    </w:pPr>
    <w:rPr>
      <w:rFonts w:ascii="Arial" w:eastAsia="Arial" w:hAnsi="Arial" w:cs="Arial"/>
      <w:color w:val="000000"/>
      <w:szCs w:val="20"/>
      <w:lang w:eastAsia="es-AR"/>
    </w:rPr>
  </w:style>
  <w:style w:type="character" w:customStyle="1" w:styleId="hps">
    <w:name w:val="hps"/>
    <w:basedOn w:val="Fuentedeprrafopredeter"/>
    <w:rsid w:val="00493EC0"/>
  </w:style>
  <w:style w:type="paragraph" w:styleId="Textodeglobo">
    <w:name w:val="Balloon Text"/>
    <w:basedOn w:val="Normal"/>
    <w:link w:val="TextodegloboCar"/>
    <w:uiPriority w:val="99"/>
    <w:semiHidden/>
    <w:unhideWhenUsed/>
    <w:rsid w:val="00054BB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54BB5"/>
    <w:rPr>
      <w:rFonts w:ascii="Tahoma" w:hAnsi="Tahoma" w:cs="Tahoma"/>
      <w:sz w:val="16"/>
      <w:szCs w:val="16"/>
    </w:rPr>
  </w:style>
  <w:style w:type="paragraph" w:styleId="Encabezado">
    <w:name w:val="header"/>
    <w:basedOn w:val="Normal"/>
    <w:link w:val="EncabezadoCar"/>
    <w:uiPriority w:val="99"/>
    <w:semiHidden/>
    <w:unhideWhenUsed/>
    <w:rsid w:val="00625CE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625CE5"/>
  </w:style>
  <w:style w:type="paragraph" w:styleId="Piedepgina">
    <w:name w:val="footer"/>
    <w:basedOn w:val="Normal"/>
    <w:link w:val="PiedepginaCar"/>
    <w:uiPriority w:val="99"/>
    <w:unhideWhenUsed/>
    <w:rsid w:val="00625CE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25CE5"/>
  </w:style>
  <w:style w:type="character" w:customStyle="1" w:styleId="personname">
    <w:name w:val="person_name"/>
    <w:basedOn w:val="Fuentedeprrafopredeter"/>
    <w:rsid w:val="003E04B5"/>
  </w:style>
</w:styles>
</file>

<file path=word/webSettings.xml><?xml version="1.0" encoding="utf-8"?>
<w:webSettings xmlns:r="http://schemas.openxmlformats.org/officeDocument/2006/relationships" xmlns:w="http://schemas.openxmlformats.org/wordprocessingml/2006/main">
  <w:divs>
    <w:div w:id="18554767">
      <w:bodyDiv w:val="1"/>
      <w:marLeft w:val="0"/>
      <w:marRight w:val="0"/>
      <w:marTop w:val="0"/>
      <w:marBottom w:val="0"/>
      <w:divBdr>
        <w:top w:val="none" w:sz="0" w:space="0" w:color="auto"/>
        <w:left w:val="none" w:sz="0" w:space="0" w:color="auto"/>
        <w:bottom w:val="none" w:sz="0" w:space="0" w:color="auto"/>
        <w:right w:val="none" w:sz="0" w:space="0" w:color="auto"/>
      </w:divBdr>
    </w:div>
    <w:div w:id="111750735">
      <w:bodyDiv w:val="1"/>
      <w:marLeft w:val="0"/>
      <w:marRight w:val="0"/>
      <w:marTop w:val="0"/>
      <w:marBottom w:val="0"/>
      <w:divBdr>
        <w:top w:val="none" w:sz="0" w:space="0" w:color="auto"/>
        <w:left w:val="none" w:sz="0" w:space="0" w:color="auto"/>
        <w:bottom w:val="none" w:sz="0" w:space="0" w:color="auto"/>
        <w:right w:val="none" w:sz="0" w:space="0" w:color="auto"/>
      </w:divBdr>
      <w:divsChild>
        <w:div w:id="955137784">
          <w:marLeft w:val="0"/>
          <w:marRight w:val="0"/>
          <w:marTop w:val="0"/>
          <w:marBottom w:val="0"/>
          <w:divBdr>
            <w:top w:val="none" w:sz="0" w:space="0" w:color="auto"/>
            <w:left w:val="none" w:sz="0" w:space="0" w:color="auto"/>
            <w:bottom w:val="none" w:sz="0" w:space="0" w:color="auto"/>
            <w:right w:val="none" w:sz="0" w:space="0" w:color="auto"/>
          </w:divBdr>
        </w:div>
        <w:div w:id="1525091504">
          <w:marLeft w:val="0"/>
          <w:marRight w:val="0"/>
          <w:marTop w:val="0"/>
          <w:marBottom w:val="0"/>
          <w:divBdr>
            <w:top w:val="none" w:sz="0" w:space="0" w:color="auto"/>
            <w:left w:val="none" w:sz="0" w:space="0" w:color="auto"/>
            <w:bottom w:val="none" w:sz="0" w:space="0" w:color="auto"/>
            <w:right w:val="none" w:sz="0" w:space="0" w:color="auto"/>
          </w:divBdr>
        </w:div>
        <w:div w:id="1253932943">
          <w:marLeft w:val="0"/>
          <w:marRight w:val="0"/>
          <w:marTop w:val="0"/>
          <w:marBottom w:val="0"/>
          <w:divBdr>
            <w:top w:val="none" w:sz="0" w:space="0" w:color="auto"/>
            <w:left w:val="none" w:sz="0" w:space="0" w:color="auto"/>
            <w:bottom w:val="none" w:sz="0" w:space="0" w:color="auto"/>
            <w:right w:val="none" w:sz="0" w:space="0" w:color="auto"/>
          </w:divBdr>
        </w:div>
        <w:div w:id="854927974">
          <w:marLeft w:val="0"/>
          <w:marRight w:val="0"/>
          <w:marTop w:val="0"/>
          <w:marBottom w:val="0"/>
          <w:divBdr>
            <w:top w:val="none" w:sz="0" w:space="0" w:color="auto"/>
            <w:left w:val="none" w:sz="0" w:space="0" w:color="auto"/>
            <w:bottom w:val="none" w:sz="0" w:space="0" w:color="auto"/>
            <w:right w:val="none" w:sz="0" w:space="0" w:color="auto"/>
          </w:divBdr>
        </w:div>
        <w:div w:id="819736544">
          <w:marLeft w:val="0"/>
          <w:marRight w:val="0"/>
          <w:marTop w:val="0"/>
          <w:marBottom w:val="0"/>
          <w:divBdr>
            <w:top w:val="none" w:sz="0" w:space="0" w:color="auto"/>
            <w:left w:val="none" w:sz="0" w:space="0" w:color="auto"/>
            <w:bottom w:val="none" w:sz="0" w:space="0" w:color="auto"/>
            <w:right w:val="none" w:sz="0" w:space="0" w:color="auto"/>
          </w:divBdr>
        </w:div>
        <w:div w:id="937056691">
          <w:marLeft w:val="0"/>
          <w:marRight w:val="0"/>
          <w:marTop w:val="0"/>
          <w:marBottom w:val="0"/>
          <w:divBdr>
            <w:top w:val="none" w:sz="0" w:space="0" w:color="auto"/>
            <w:left w:val="none" w:sz="0" w:space="0" w:color="auto"/>
            <w:bottom w:val="none" w:sz="0" w:space="0" w:color="auto"/>
            <w:right w:val="none" w:sz="0" w:space="0" w:color="auto"/>
          </w:divBdr>
        </w:div>
        <w:div w:id="1024091739">
          <w:marLeft w:val="0"/>
          <w:marRight w:val="0"/>
          <w:marTop w:val="0"/>
          <w:marBottom w:val="0"/>
          <w:divBdr>
            <w:top w:val="none" w:sz="0" w:space="0" w:color="auto"/>
            <w:left w:val="none" w:sz="0" w:space="0" w:color="auto"/>
            <w:bottom w:val="none" w:sz="0" w:space="0" w:color="auto"/>
            <w:right w:val="none" w:sz="0" w:space="0" w:color="auto"/>
          </w:divBdr>
        </w:div>
        <w:div w:id="1158889036">
          <w:marLeft w:val="0"/>
          <w:marRight w:val="0"/>
          <w:marTop w:val="0"/>
          <w:marBottom w:val="0"/>
          <w:divBdr>
            <w:top w:val="none" w:sz="0" w:space="0" w:color="auto"/>
            <w:left w:val="none" w:sz="0" w:space="0" w:color="auto"/>
            <w:bottom w:val="none" w:sz="0" w:space="0" w:color="auto"/>
            <w:right w:val="none" w:sz="0" w:space="0" w:color="auto"/>
          </w:divBdr>
        </w:div>
        <w:div w:id="2016766414">
          <w:marLeft w:val="0"/>
          <w:marRight w:val="0"/>
          <w:marTop w:val="0"/>
          <w:marBottom w:val="0"/>
          <w:divBdr>
            <w:top w:val="none" w:sz="0" w:space="0" w:color="auto"/>
            <w:left w:val="none" w:sz="0" w:space="0" w:color="auto"/>
            <w:bottom w:val="none" w:sz="0" w:space="0" w:color="auto"/>
            <w:right w:val="none" w:sz="0" w:space="0" w:color="auto"/>
          </w:divBdr>
        </w:div>
        <w:div w:id="411395936">
          <w:marLeft w:val="0"/>
          <w:marRight w:val="0"/>
          <w:marTop w:val="0"/>
          <w:marBottom w:val="0"/>
          <w:divBdr>
            <w:top w:val="none" w:sz="0" w:space="0" w:color="auto"/>
            <w:left w:val="none" w:sz="0" w:space="0" w:color="auto"/>
            <w:bottom w:val="none" w:sz="0" w:space="0" w:color="auto"/>
            <w:right w:val="none" w:sz="0" w:space="0" w:color="auto"/>
          </w:divBdr>
        </w:div>
      </w:divsChild>
    </w:div>
    <w:div w:id="157043015">
      <w:bodyDiv w:val="1"/>
      <w:marLeft w:val="0"/>
      <w:marRight w:val="0"/>
      <w:marTop w:val="0"/>
      <w:marBottom w:val="0"/>
      <w:divBdr>
        <w:top w:val="none" w:sz="0" w:space="0" w:color="auto"/>
        <w:left w:val="none" w:sz="0" w:space="0" w:color="auto"/>
        <w:bottom w:val="none" w:sz="0" w:space="0" w:color="auto"/>
        <w:right w:val="none" w:sz="0" w:space="0" w:color="auto"/>
      </w:divBdr>
    </w:div>
    <w:div w:id="362561036">
      <w:bodyDiv w:val="1"/>
      <w:marLeft w:val="0"/>
      <w:marRight w:val="0"/>
      <w:marTop w:val="0"/>
      <w:marBottom w:val="0"/>
      <w:divBdr>
        <w:top w:val="none" w:sz="0" w:space="0" w:color="auto"/>
        <w:left w:val="none" w:sz="0" w:space="0" w:color="auto"/>
        <w:bottom w:val="none" w:sz="0" w:space="0" w:color="auto"/>
        <w:right w:val="none" w:sz="0" w:space="0" w:color="auto"/>
      </w:divBdr>
    </w:div>
    <w:div w:id="468479943">
      <w:bodyDiv w:val="1"/>
      <w:marLeft w:val="0"/>
      <w:marRight w:val="0"/>
      <w:marTop w:val="0"/>
      <w:marBottom w:val="0"/>
      <w:divBdr>
        <w:top w:val="none" w:sz="0" w:space="0" w:color="auto"/>
        <w:left w:val="none" w:sz="0" w:space="0" w:color="auto"/>
        <w:bottom w:val="none" w:sz="0" w:space="0" w:color="auto"/>
        <w:right w:val="none" w:sz="0" w:space="0" w:color="auto"/>
      </w:divBdr>
    </w:div>
    <w:div w:id="479005348">
      <w:bodyDiv w:val="1"/>
      <w:marLeft w:val="0"/>
      <w:marRight w:val="0"/>
      <w:marTop w:val="0"/>
      <w:marBottom w:val="0"/>
      <w:divBdr>
        <w:top w:val="none" w:sz="0" w:space="0" w:color="auto"/>
        <w:left w:val="none" w:sz="0" w:space="0" w:color="auto"/>
        <w:bottom w:val="none" w:sz="0" w:space="0" w:color="auto"/>
        <w:right w:val="none" w:sz="0" w:space="0" w:color="auto"/>
      </w:divBdr>
      <w:divsChild>
        <w:div w:id="719476619">
          <w:marLeft w:val="0"/>
          <w:marRight w:val="0"/>
          <w:marTop w:val="0"/>
          <w:marBottom w:val="0"/>
          <w:divBdr>
            <w:top w:val="none" w:sz="0" w:space="0" w:color="auto"/>
            <w:left w:val="none" w:sz="0" w:space="0" w:color="auto"/>
            <w:bottom w:val="none" w:sz="0" w:space="0" w:color="auto"/>
            <w:right w:val="none" w:sz="0" w:space="0" w:color="auto"/>
          </w:divBdr>
        </w:div>
        <w:div w:id="300352169">
          <w:marLeft w:val="0"/>
          <w:marRight w:val="0"/>
          <w:marTop w:val="0"/>
          <w:marBottom w:val="0"/>
          <w:divBdr>
            <w:top w:val="none" w:sz="0" w:space="0" w:color="auto"/>
            <w:left w:val="none" w:sz="0" w:space="0" w:color="auto"/>
            <w:bottom w:val="none" w:sz="0" w:space="0" w:color="auto"/>
            <w:right w:val="none" w:sz="0" w:space="0" w:color="auto"/>
          </w:divBdr>
        </w:div>
        <w:div w:id="612789777">
          <w:marLeft w:val="0"/>
          <w:marRight w:val="0"/>
          <w:marTop w:val="0"/>
          <w:marBottom w:val="0"/>
          <w:divBdr>
            <w:top w:val="none" w:sz="0" w:space="0" w:color="auto"/>
            <w:left w:val="none" w:sz="0" w:space="0" w:color="auto"/>
            <w:bottom w:val="none" w:sz="0" w:space="0" w:color="auto"/>
            <w:right w:val="none" w:sz="0" w:space="0" w:color="auto"/>
          </w:divBdr>
        </w:div>
      </w:divsChild>
    </w:div>
    <w:div w:id="560602689">
      <w:bodyDiv w:val="1"/>
      <w:marLeft w:val="0"/>
      <w:marRight w:val="0"/>
      <w:marTop w:val="0"/>
      <w:marBottom w:val="0"/>
      <w:divBdr>
        <w:top w:val="none" w:sz="0" w:space="0" w:color="auto"/>
        <w:left w:val="none" w:sz="0" w:space="0" w:color="auto"/>
        <w:bottom w:val="none" w:sz="0" w:space="0" w:color="auto"/>
        <w:right w:val="none" w:sz="0" w:space="0" w:color="auto"/>
      </w:divBdr>
      <w:divsChild>
        <w:div w:id="1517647496">
          <w:marLeft w:val="504"/>
          <w:marRight w:val="0"/>
          <w:marTop w:val="0"/>
          <w:marBottom w:val="0"/>
          <w:divBdr>
            <w:top w:val="none" w:sz="0" w:space="0" w:color="auto"/>
            <w:left w:val="none" w:sz="0" w:space="0" w:color="auto"/>
            <w:bottom w:val="none" w:sz="0" w:space="0" w:color="auto"/>
            <w:right w:val="none" w:sz="0" w:space="0" w:color="auto"/>
          </w:divBdr>
        </w:div>
        <w:div w:id="1926067150">
          <w:marLeft w:val="504"/>
          <w:marRight w:val="0"/>
          <w:marTop w:val="0"/>
          <w:marBottom w:val="0"/>
          <w:divBdr>
            <w:top w:val="none" w:sz="0" w:space="0" w:color="auto"/>
            <w:left w:val="none" w:sz="0" w:space="0" w:color="auto"/>
            <w:bottom w:val="none" w:sz="0" w:space="0" w:color="auto"/>
            <w:right w:val="none" w:sz="0" w:space="0" w:color="auto"/>
          </w:divBdr>
        </w:div>
        <w:div w:id="1180512233">
          <w:marLeft w:val="504"/>
          <w:marRight w:val="0"/>
          <w:marTop w:val="0"/>
          <w:marBottom w:val="0"/>
          <w:divBdr>
            <w:top w:val="none" w:sz="0" w:space="0" w:color="auto"/>
            <w:left w:val="none" w:sz="0" w:space="0" w:color="auto"/>
            <w:bottom w:val="none" w:sz="0" w:space="0" w:color="auto"/>
            <w:right w:val="none" w:sz="0" w:space="0" w:color="auto"/>
          </w:divBdr>
        </w:div>
        <w:div w:id="600841339">
          <w:marLeft w:val="504"/>
          <w:marRight w:val="0"/>
          <w:marTop w:val="0"/>
          <w:marBottom w:val="0"/>
          <w:divBdr>
            <w:top w:val="none" w:sz="0" w:space="0" w:color="auto"/>
            <w:left w:val="none" w:sz="0" w:space="0" w:color="auto"/>
            <w:bottom w:val="none" w:sz="0" w:space="0" w:color="auto"/>
            <w:right w:val="none" w:sz="0" w:space="0" w:color="auto"/>
          </w:divBdr>
        </w:div>
        <w:div w:id="1008599841">
          <w:marLeft w:val="504"/>
          <w:marRight w:val="0"/>
          <w:marTop w:val="0"/>
          <w:marBottom w:val="0"/>
          <w:divBdr>
            <w:top w:val="none" w:sz="0" w:space="0" w:color="auto"/>
            <w:left w:val="none" w:sz="0" w:space="0" w:color="auto"/>
            <w:bottom w:val="none" w:sz="0" w:space="0" w:color="auto"/>
            <w:right w:val="none" w:sz="0" w:space="0" w:color="auto"/>
          </w:divBdr>
        </w:div>
        <w:div w:id="539437655">
          <w:marLeft w:val="504"/>
          <w:marRight w:val="0"/>
          <w:marTop w:val="53"/>
          <w:marBottom w:val="0"/>
          <w:divBdr>
            <w:top w:val="none" w:sz="0" w:space="0" w:color="auto"/>
            <w:left w:val="none" w:sz="0" w:space="0" w:color="auto"/>
            <w:bottom w:val="none" w:sz="0" w:space="0" w:color="auto"/>
            <w:right w:val="none" w:sz="0" w:space="0" w:color="auto"/>
          </w:divBdr>
        </w:div>
        <w:div w:id="1441025741">
          <w:marLeft w:val="1166"/>
          <w:marRight w:val="0"/>
          <w:marTop w:val="53"/>
          <w:marBottom w:val="0"/>
          <w:divBdr>
            <w:top w:val="none" w:sz="0" w:space="0" w:color="auto"/>
            <w:left w:val="none" w:sz="0" w:space="0" w:color="auto"/>
            <w:bottom w:val="none" w:sz="0" w:space="0" w:color="auto"/>
            <w:right w:val="none" w:sz="0" w:space="0" w:color="auto"/>
          </w:divBdr>
        </w:div>
      </w:divsChild>
    </w:div>
    <w:div w:id="712073488">
      <w:bodyDiv w:val="1"/>
      <w:marLeft w:val="0"/>
      <w:marRight w:val="0"/>
      <w:marTop w:val="0"/>
      <w:marBottom w:val="0"/>
      <w:divBdr>
        <w:top w:val="none" w:sz="0" w:space="0" w:color="auto"/>
        <w:left w:val="none" w:sz="0" w:space="0" w:color="auto"/>
        <w:bottom w:val="none" w:sz="0" w:space="0" w:color="auto"/>
        <w:right w:val="none" w:sz="0" w:space="0" w:color="auto"/>
      </w:divBdr>
      <w:divsChild>
        <w:div w:id="1050154107">
          <w:marLeft w:val="0"/>
          <w:marRight w:val="0"/>
          <w:marTop w:val="0"/>
          <w:marBottom w:val="0"/>
          <w:divBdr>
            <w:top w:val="none" w:sz="0" w:space="0" w:color="auto"/>
            <w:left w:val="none" w:sz="0" w:space="0" w:color="auto"/>
            <w:bottom w:val="none" w:sz="0" w:space="0" w:color="auto"/>
            <w:right w:val="none" w:sz="0" w:space="0" w:color="auto"/>
          </w:divBdr>
        </w:div>
        <w:div w:id="949777720">
          <w:marLeft w:val="0"/>
          <w:marRight w:val="0"/>
          <w:marTop w:val="0"/>
          <w:marBottom w:val="0"/>
          <w:divBdr>
            <w:top w:val="none" w:sz="0" w:space="0" w:color="auto"/>
            <w:left w:val="none" w:sz="0" w:space="0" w:color="auto"/>
            <w:bottom w:val="none" w:sz="0" w:space="0" w:color="auto"/>
            <w:right w:val="none" w:sz="0" w:space="0" w:color="auto"/>
          </w:divBdr>
        </w:div>
        <w:div w:id="353121402">
          <w:marLeft w:val="0"/>
          <w:marRight w:val="0"/>
          <w:marTop w:val="0"/>
          <w:marBottom w:val="0"/>
          <w:divBdr>
            <w:top w:val="none" w:sz="0" w:space="0" w:color="auto"/>
            <w:left w:val="none" w:sz="0" w:space="0" w:color="auto"/>
            <w:bottom w:val="none" w:sz="0" w:space="0" w:color="auto"/>
            <w:right w:val="none" w:sz="0" w:space="0" w:color="auto"/>
          </w:divBdr>
        </w:div>
        <w:div w:id="1386172898">
          <w:marLeft w:val="0"/>
          <w:marRight w:val="0"/>
          <w:marTop w:val="0"/>
          <w:marBottom w:val="0"/>
          <w:divBdr>
            <w:top w:val="none" w:sz="0" w:space="0" w:color="auto"/>
            <w:left w:val="none" w:sz="0" w:space="0" w:color="auto"/>
            <w:bottom w:val="none" w:sz="0" w:space="0" w:color="auto"/>
            <w:right w:val="none" w:sz="0" w:space="0" w:color="auto"/>
          </w:divBdr>
        </w:div>
        <w:div w:id="1548713737">
          <w:marLeft w:val="0"/>
          <w:marRight w:val="0"/>
          <w:marTop w:val="0"/>
          <w:marBottom w:val="0"/>
          <w:divBdr>
            <w:top w:val="none" w:sz="0" w:space="0" w:color="auto"/>
            <w:left w:val="none" w:sz="0" w:space="0" w:color="auto"/>
            <w:bottom w:val="none" w:sz="0" w:space="0" w:color="auto"/>
            <w:right w:val="none" w:sz="0" w:space="0" w:color="auto"/>
          </w:divBdr>
        </w:div>
      </w:divsChild>
    </w:div>
    <w:div w:id="885216733">
      <w:bodyDiv w:val="1"/>
      <w:marLeft w:val="0"/>
      <w:marRight w:val="0"/>
      <w:marTop w:val="0"/>
      <w:marBottom w:val="0"/>
      <w:divBdr>
        <w:top w:val="none" w:sz="0" w:space="0" w:color="auto"/>
        <w:left w:val="none" w:sz="0" w:space="0" w:color="auto"/>
        <w:bottom w:val="none" w:sz="0" w:space="0" w:color="auto"/>
        <w:right w:val="none" w:sz="0" w:space="0" w:color="auto"/>
      </w:divBdr>
    </w:div>
    <w:div w:id="954798366">
      <w:bodyDiv w:val="1"/>
      <w:marLeft w:val="0"/>
      <w:marRight w:val="0"/>
      <w:marTop w:val="0"/>
      <w:marBottom w:val="0"/>
      <w:divBdr>
        <w:top w:val="none" w:sz="0" w:space="0" w:color="auto"/>
        <w:left w:val="none" w:sz="0" w:space="0" w:color="auto"/>
        <w:bottom w:val="none" w:sz="0" w:space="0" w:color="auto"/>
        <w:right w:val="none" w:sz="0" w:space="0" w:color="auto"/>
      </w:divBdr>
    </w:div>
    <w:div w:id="1630083782">
      <w:bodyDiv w:val="1"/>
      <w:marLeft w:val="0"/>
      <w:marRight w:val="0"/>
      <w:marTop w:val="0"/>
      <w:marBottom w:val="0"/>
      <w:divBdr>
        <w:top w:val="none" w:sz="0" w:space="0" w:color="auto"/>
        <w:left w:val="none" w:sz="0" w:space="0" w:color="auto"/>
        <w:bottom w:val="none" w:sz="0" w:space="0" w:color="auto"/>
        <w:right w:val="none" w:sz="0" w:space="0" w:color="auto"/>
      </w:divBdr>
    </w:div>
    <w:div w:id="1806386852">
      <w:bodyDiv w:val="1"/>
      <w:marLeft w:val="0"/>
      <w:marRight w:val="0"/>
      <w:marTop w:val="0"/>
      <w:marBottom w:val="0"/>
      <w:divBdr>
        <w:top w:val="none" w:sz="0" w:space="0" w:color="auto"/>
        <w:left w:val="none" w:sz="0" w:space="0" w:color="auto"/>
        <w:bottom w:val="none" w:sz="0" w:space="0" w:color="auto"/>
        <w:right w:val="none" w:sz="0" w:space="0" w:color="auto"/>
      </w:divBdr>
      <w:divsChild>
        <w:div w:id="561015561">
          <w:marLeft w:val="0"/>
          <w:marRight w:val="0"/>
          <w:marTop w:val="0"/>
          <w:marBottom w:val="0"/>
          <w:divBdr>
            <w:top w:val="none" w:sz="0" w:space="0" w:color="auto"/>
            <w:left w:val="none" w:sz="0" w:space="0" w:color="auto"/>
            <w:bottom w:val="none" w:sz="0" w:space="0" w:color="auto"/>
            <w:right w:val="none" w:sz="0" w:space="0" w:color="auto"/>
          </w:divBdr>
        </w:div>
        <w:div w:id="1902325597">
          <w:marLeft w:val="0"/>
          <w:marRight w:val="0"/>
          <w:marTop w:val="0"/>
          <w:marBottom w:val="0"/>
          <w:divBdr>
            <w:top w:val="none" w:sz="0" w:space="0" w:color="auto"/>
            <w:left w:val="none" w:sz="0" w:space="0" w:color="auto"/>
            <w:bottom w:val="none" w:sz="0" w:space="0" w:color="auto"/>
            <w:right w:val="none" w:sz="0" w:space="0" w:color="auto"/>
          </w:divBdr>
        </w:div>
        <w:div w:id="360059120">
          <w:marLeft w:val="0"/>
          <w:marRight w:val="0"/>
          <w:marTop w:val="0"/>
          <w:marBottom w:val="0"/>
          <w:divBdr>
            <w:top w:val="none" w:sz="0" w:space="0" w:color="auto"/>
            <w:left w:val="none" w:sz="0" w:space="0" w:color="auto"/>
            <w:bottom w:val="none" w:sz="0" w:space="0" w:color="auto"/>
            <w:right w:val="none" w:sz="0" w:space="0" w:color="auto"/>
          </w:divBdr>
        </w:div>
        <w:div w:id="1285384247">
          <w:marLeft w:val="0"/>
          <w:marRight w:val="0"/>
          <w:marTop w:val="0"/>
          <w:marBottom w:val="0"/>
          <w:divBdr>
            <w:top w:val="none" w:sz="0" w:space="0" w:color="auto"/>
            <w:left w:val="none" w:sz="0" w:space="0" w:color="auto"/>
            <w:bottom w:val="none" w:sz="0" w:space="0" w:color="auto"/>
            <w:right w:val="none" w:sz="0" w:space="0" w:color="auto"/>
          </w:divBdr>
        </w:div>
        <w:div w:id="925771310">
          <w:marLeft w:val="0"/>
          <w:marRight w:val="0"/>
          <w:marTop w:val="0"/>
          <w:marBottom w:val="0"/>
          <w:divBdr>
            <w:top w:val="none" w:sz="0" w:space="0" w:color="auto"/>
            <w:left w:val="none" w:sz="0" w:space="0" w:color="auto"/>
            <w:bottom w:val="none" w:sz="0" w:space="0" w:color="auto"/>
            <w:right w:val="none" w:sz="0" w:space="0" w:color="auto"/>
          </w:divBdr>
        </w:div>
        <w:div w:id="1154025745">
          <w:marLeft w:val="0"/>
          <w:marRight w:val="0"/>
          <w:marTop w:val="0"/>
          <w:marBottom w:val="0"/>
          <w:divBdr>
            <w:top w:val="none" w:sz="0" w:space="0" w:color="auto"/>
            <w:left w:val="none" w:sz="0" w:space="0" w:color="auto"/>
            <w:bottom w:val="none" w:sz="0" w:space="0" w:color="auto"/>
            <w:right w:val="none" w:sz="0" w:space="0" w:color="auto"/>
          </w:divBdr>
        </w:div>
      </w:divsChild>
    </w:div>
    <w:div w:id="1941914712">
      <w:bodyDiv w:val="1"/>
      <w:marLeft w:val="0"/>
      <w:marRight w:val="0"/>
      <w:marTop w:val="0"/>
      <w:marBottom w:val="0"/>
      <w:divBdr>
        <w:top w:val="none" w:sz="0" w:space="0" w:color="auto"/>
        <w:left w:val="none" w:sz="0" w:space="0" w:color="auto"/>
        <w:bottom w:val="none" w:sz="0" w:space="0" w:color="auto"/>
        <w:right w:val="none" w:sz="0" w:space="0" w:color="auto"/>
      </w:divBdr>
    </w:div>
    <w:div w:id="2070373756">
      <w:bodyDiv w:val="1"/>
      <w:marLeft w:val="0"/>
      <w:marRight w:val="0"/>
      <w:marTop w:val="0"/>
      <w:marBottom w:val="0"/>
      <w:divBdr>
        <w:top w:val="none" w:sz="0" w:space="0" w:color="auto"/>
        <w:left w:val="none" w:sz="0" w:space="0" w:color="auto"/>
        <w:bottom w:val="none" w:sz="0" w:space="0" w:color="auto"/>
        <w:right w:val="none" w:sz="0" w:space="0" w:color="auto"/>
      </w:divBdr>
    </w:div>
    <w:div w:id="2141459464">
      <w:bodyDiv w:val="1"/>
      <w:marLeft w:val="0"/>
      <w:marRight w:val="0"/>
      <w:marTop w:val="0"/>
      <w:marBottom w:val="0"/>
      <w:divBdr>
        <w:top w:val="none" w:sz="0" w:space="0" w:color="auto"/>
        <w:left w:val="none" w:sz="0" w:space="0" w:color="auto"/>
        <w:bottom w:val="none" w:sz="0" w:space="0" w:color="auto"/>
        <w:right w:val="none" w:sz="0" w:space="0" w:color="auto"/>
      </w:divBdr>
      <w:divsChild>
        <w:div w:id="1607494770">
          <w:marLeft w:val="0"/>
          <w:marRight w:val="0"/>
          <w:marTop w:val="0"/>
          <w:marBottom w:val="0"/>
          <w:divBdr>
            <w:top w:val="none" w:sz="0" w:space="0" w:color="auto"/>
            <w:left w:val="none" w:sz="0" w:space="0" w:color="auto"/>
            <w:bottom w:val="none" w:sz="0" w:space="0" w:color="auto"/>
            <w:right w:val="none" w:sz="0" w:space="0" w:color="auto"/>
          </w:divBdr>
          <w:divsChild>
            <w:div w:id="786781203">
              <w:marLeft w:val="0"/>
              <w:marRight w:val="0"/>
              <w:marTop w:val="0"/>
              <w:marBottom w:val="0"/>
              <w:divBdr>
                <w:top w:val="none" w:sz="0" w:space="0" w:color="auto"/>
                <w:left w:val="none" w:sz="0" w:space="0" w:color="auto"/>
                <w:bottom w:val="none" w:sz="0" w:space="0" w:color="auto"/>
                <w:right w:val="none" w:sz="0" w:space="0" w:color="auto"/>
              </w:divBdr>
            </w:div>
            <w:div w:id="1893346390">
              <w:marLeft w:val="0"/>
              <w:marRight w:val="0"/>
              <w:marTop w:val="0"/>
              <w:marBottom w:val="0"/>
              <w:divBdr>
                <w:top w:val="none" w:sz="0" w:space="0" w:color="auto"/>
                <w:left w:val="none" w:sz="0" w:space="0" w:color="auto"/>
                <w:bottom w:val="none" w:sz="0" w:space="0" w:color="auto"/>
                <w:right w:val="none" w:sz="0" w:space="0" w:color="auto"/>
              </w:divBdr>
            </w:div>
            <w:div w:id="183533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drea.e.maglione@gmail.com" TargetMode="External"/><Relationship Id="rId13" Type="http://schemas.openxmlformats.org/officeDocument/2006/relationships/image" Target="media/image4.png"/><Relationship Id="rId18" Type="http://schemas.openxmlformats.org/officeDocument/2006/relationships/hyperlink" Target="http://html-color-codes.info/codigos-de-colores-hexadecimales/" TargetMode="External"/><Relationship Id="rId26" Type="http://schemas.openxmlformats.org/officeDocument/2006/relationships/hyperlink" Target="http://hdl.handle.net/10045/12841" TargetMode="External"/><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hyperlink" Target="http://sod.upc.es/gude/index.php/Portada" TargetMode="External"/><Relationship Id="rId7" Type="http://schemas.openxmlformats.org/officeDocument/2006/relationships/hyperlink" Target="mailto:ajuampia@gmail.com"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atmire.com/website/?q=content/jsp-and-xml-user-interface-uptake-revisited%20%20" TargetMode="External"/><Relationship Id="rId33" Type="http://schemas.openxmlformats.org/officeDocument/2006/relationships/hyperlink" Target="http://www.duraspace.org/"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hyperlink" Target="http://www.dspace.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yperlink" Target="http://themeroller.jquerymobile.com/" TargetMode="External"/><Relationship Id="rId32" Type="http://schemas.openxmlformats.org/officeDocument/2006/relationships/hyperlink" Target="http://www.dspace.org/latest-release"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2.png"/><Relationship Id="rId28" Type="http://schemas.openxmlformats.org/officeDocument/2006/relationships/hyperlink" Target="http://hdl.handle.net/10760/16209" TargetMode="External"/><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html-color-codes.info/codigos-de-colores-exadecimales/" TargetMode="External"/><Relationship Id="rId31" Type="http://schemas.openxmlformats.org/officeDocument/2006/relationships/hyperlink" Target="http://sourceforge.net/projects/dspace" TargetMode="External"/><Relationship Id="rId4" Type="http://schemas.openxmlformats.org/officeDocument/2006/relationships/webSettings" Target="webSettings.xml"/><Relationship Id="rId9" Type="http://schemas.openxmlformats.org/officeDocument/2006/relationships/hyperlink" Target="mailto:nnlenzo@gmail.com"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yperlink" Target="http://www.dlib.org/dlib/november07/phillips/11phillips.html%20" TargetMode="External"/><Relationship Id="rId30" Type="http://schemas.openxmlformats.org/officeDocument/2006/relationships/hyperlink" Target="http://wiki.dspace.org/" TargetMode="External"/><Relationship Id="rId35"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197</TotalTime>
  <Pages>1</Pages>
  <Words>1887</Words>
  <Characters>10383</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BIB1</dc:creator>
  <cp:keywords/>
  <dc:description/>
  <cp:lastModifiedBy>BIB1</cp:lastModifiedBy>
  <cp:revision>4</cp:revision>
  <dcterms:created xsi:type="dcterms:W3CDTF">2014-08-15T15:05:00Z</dcterms:created>
  <dcterms:modified xsi:type="dcterms:W3CDTF">2014-08-15T18:35:00Z</dcterms:modified>
</cp:coreProperties>
</file>